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F8" w:rsidRPr="001062BB" w:rsidRDefault="001062BB" w:rsidP="00B66962">
      <w:pPr>
        <w:pStyle w:val="Ttulo"/>
        <w:rPr>
          <w:rFonts w:ascii="Times New Roman" w:hAnsi="Times New Roman"/>
          <w:bCs w:val="0"/>
          <w:i/>
          <w:sz w:val="32"/>
          <w:szCs w:val="32"/>
          <w:u w:val="none"/>
        </w:rPr>
      </w:pPr>
      <w:r>
        <w:rPr>
          <w:rFonts w:ascii="Times New Roman" w:hAnsi="Times New Roman"/>
          <w:bCs w:val="0"/>
          <w:i/>
          <w:sz w:val="32"/>
          <w:szCs w:val="32"/>
          <w:u w:val="none"/>
        </w:rPr>
        <w:t xml:space="preserve"> </w:t>
      </w:r>
    </w:p>
    <w:p w:rsidR="000E423E" w:rsidRPr="00892A5C" w:rsidRDefault="000E423E" w:rsidP="00693AC4">
      <w:pPr>
        <w:pStyle w:val="Ttulo"/>
        <w:rPr>
          <w:rFonts w:ascii="Times New Roman" w:hAnsi="Times New Roman"/>
          <w:bCs w:val="0"/>
          <w:i/>
          <w:szCs w:val="20"/>
          <w:u w:val="none"/>
        </w:rPr>
      </w:pPr>
      <w:r w:rsidRPr="00B66962">
        <w:rPr>
          <w:rFonts w:ascii="Times New Roman" w:hAnsi="Times New Roman"/>
          <w:bCs w:val="0"/>
          <w:i/>
          <w:szCs w:val="20"/>
          <w:u w:val="none"/>
        </w:rPr>
        <w:t>Process</w:t>
      </w:r>
      <w:r w:rsidR="00693AC4" w:rsidRPr="00B66962">
        <w:rPr>
          <w:rFonts w:ascii="Times New Roman" w:hAnsi="Times New Roman"/>
          <w:bCs w:val="0"/>
          <w:i/>
          <w:szCs w:val="20"/>
          <w:u w:val="none"/>
        </w:rPr>
        <w:t xml:space="preserve">o Licitatório </w:t>
      </w:r>
      <w:r w:rsidR="007F71FF" w:rsidRPr="00B66962">
        <w:rPr>
          <w:rFonts w:ascii="Times New Roman" w:hAnsi="Times New Roman"/>
          <w:bCs w:val="0"/>
          <w:i/>
          <w:szCs w:val="20"/>
          <w:u w:val="none"/>
        </w:rPr>
        <w:t>n</w:t>
      </w:r>
      <w:r w:rsidR="00083A1D" w:rsidRPr="00B66962">
        <w:rPr>
          <w:rFonts w:ascii="Times New Roman" w:hAnsi="Times New Roman"/>
          <w:bCs w:val="0"/>
          <w:i/>
          <w:szCs w:val="20"/>
          <w:u w:val="none"/>
        </w:rPr>
        <w:t>º.</w:t>
      </w:r>
      <w:r w:rsidR="00FA5252">
        <w:rPr>
          <w:rFonts w:ascii="Times New Roman" w:hAnsi="Times New Roman"/>
          <w:bCs w:val="0"/>
          <w:i/>
          <w:szCs w:val="20"/>
          <w:u w:val="none"/>
        </w:rPr>
        <w:t xml:space="preserve"> </w:t>
      </w:r>
      <w:r w:rsidR="00892A5C">
        <w:rPr>
          <w:rFonts w:ascii="Times New Roman" w:hAnsi="Times New Roman"/>
          <w:bCs w:val="0"/>
          <w:i/>
          <w:szCs w:val="20"/>
          <w:u w:val="none"/>
        </w:rPr>
        <w:t>0</w:t>
      </w:r>
      <w:r w:rsidR="00B56CC9">
        <w:rPr>
          <w:rFonts w:ascii="Times New Roman" w:hAnsi="Times New Roman"/>
          <w:bCs w:val="0"/>
          <w:i/>
          <w:szCs w:val="20"/>
          <w:u w:val="none"/>
        </w:rPr>
        <w:t>72</w:t>
      </w:r>
      <w:r w:rsidR="0048513C" w:rsidRPr="00B66962">
        <w:rPr>
          <w:rFonts w:ascii="Times New Roman" w:hAnsi="Times New Roman"/>
          <w:bCs w:val="0"/>
          <w:i/>
          <w:szCs w:val="20"/>
          <w:u w:val="none"/>
        </w:rPr>
        <w:t>/201</w:t>
      </w:r>
      <w:r w:rsidR="00892A5C">
        <w:rPr>
          <w:rFonts w:ascii="Times New Roman" w:hAnsi="Times New Roman"/>
          <w:bCs w:val="0"/>
          <w:i/>
          <w:szCs w:val="20"/>
          <w:u w:val="none"/>
        </w:rPr>
        <w:t>8</w:t>
      </w:r>
    </w:p>
    <w:p w:rsidR="000E423E" w:rsidRDefault="000E423E" w:rsidP="00693AC4">
      <w:pPr>
        <w:pStyle w:val="Ttulo"/>
        <w:rPr>
          <w:rFonts w:ascii="Times New Roman" w:hAnsi="Times New Roman"/>
          <w:bCs w:val="0"/>
          <w:i/>
          <w:szCs w:val="20"/>
          <w:u w:val="none"/>
        </w:rPr>
      </w:pPr>
      <w:r w:rsidRPr="00B66962">
        <w:rPr>
          <w:rFonts w:ascii="Times New Roman" w:hAnsi="Times New Roman"/>
          <w:bCs w:val="0"/>
          <w:i/>
          <w:szCs w:val="20"/>
          <w:u w:val="none"/>
        </w:rPr>
        <w:t>Preg</w:t>
      </w:r>
      <w:r w:rsidR="00693AC4" w:rsidRPr="00B66962">
        <w:rPr>
          <w:rFonts w:ascii="Times New Roman" w:hAnsi="Times New Roman"/>
          <w:bCs w:val="0"/>
          <w:i/>
          <w:szCs w:val="20"/>
          <w:u w:val="none"/>
        </w:rPr>
        <w:t xml:space="preserve">ão Presencial </w:t>
      </w:r>
      <w:r w:rsidR="007F71FF" w:rsidRPr="00B66962">
        <w:rPr>
          <w:rFonts w:ascii="Times New Roman" w:hAnsi="Times New Roman"/>
          <w:bCs w:val="0"/>
          <w:i/>
          <w:szCs w:val="20"/>
          <w:u w:val="none"/>
        </w:rPr>
        <w:t>n</w:t>
      </w:r>
      <w:r w:rsidR="00083A1D" w:rsidRPr="00B66962">
        <w:rPr>
          <w:rFonts w:ascii="Times New Roman" w:hAnsi="Times New Roman"/>
          <w:bCs w:val="0"/>
          <w:i/>
          <w:szCs w:val="20"/>
          <w:u w:val="none"/>
        </w:rPr>
        <w:t>º.</w:t>
      </w:r>
      <w:r w:rsidR="00A83F9F">
        <w:rPr>
          <w:rFonts w:ascii="Times New Roman" w:hAnsi="Times New Roman"/>
          <w:bCs w:val="0"/>
          <w:i/>
          <w:szCs w:val="20"/>
          <w:u w:val="none"/>
        </w:rPr>
        <w:t xml:space="preserve"> 0</w:t>
      </w:r>
      <w:r w:rsidR="00B56CC9">
        <w:rPr>
          <w:rFonts w:ascii="Times New Roman" w:hAnsi="Times New Roman"/>
          <w:bCs w:val="0"/>
          <w:i/>
          <w:szCs w:val="20"/>
          <w:u w:val="none"/>
        </w:rPr>
        <w:t>54</w:t>
      </w:r>
      <w:r w:rsidR="0048513C" w:rsidRPr="00B66962">
        <w:rPr>
          <w:rFonts w:ascii="Times New Roman" w:hAnsi="Times New Roman"/>
          <w:bCs w:val="0"/>
          <w:i/>
          <w:szCs w:val="20"/>
          <w:u w:val="none"/>
        </w:rPr>
        <w:t>/201</w:t>
      </w:r>
      <w:r w:rsidR="00892A5C">
        <w:rPr>
          <w:rFonts w:ascii="Times New Roman" w:hAnsi="Times New Roman"/>
          <w:bCs w:val="0"/>
          <w:i/>
          <w:szCs w:val="20"/>
          <w:u w:val="none"/>
        </w:rPr>
        <w:t>8</w:t>
      </w:r>
    </w:p>
    <w:p w:rsidR="00892A5C" w:rsidRPr="00892A5C" w:rsidRDefault="00892A5C" w:rsidP="00693AC4">
      <w:pPr>
        <w:pStyle w:val="Ttulo"/>
        <w:rPr>
          <w:rFonts w:ascii="Times New Roman" w:hAnsi="Times New Roman"/>
          <w:bCs w:val="0"/>
          <w:i/>
          <w:szCs w:val="20"/>
          <w:u w:val="none"/>
        </w:rPr>
      </w:pPr>
      <w:r>
        <w:rPr>
          <w:rFonts w:ascii="Times New Roman" w:hAnsi="Times New Roman"/>
          <w:bCs w:val="0"/>
          <w:i/>
          <w:szCs w:val="20"/>
          <w:u w:val="none"/>
        </w:rPr>
        <w:t>Registro de Preços</w:t>
      </w:r>
    </w:p>
    <w:p w:rsidR="00083A1D" w:rsidRDefault="00083A1D">
      <w:pPr>
        <w:pStyle w:val="Cabealho"/>
        <w:tabs>
          <w:tab w:val="clear" w:pos="4419"/>
          <w:tab w:val="clear" w:pos="8838"/>
        </w:tabs>
        <w:spacing w:line="360" w:lineRule="auto"/>
      </w:pPr>
    </w:p>
    <w:p w:rsidR="00211F40" w:rsidRDefault="00211F40" w:rsidP="00E22278">
      <w:pPr>
        <w:pStyle w:val="Corpodetexto"/>
        <w:ind w:firstLine="2842"/>
        <w:rPr>
          <w:rFonts w:ascii="Times New Roman" w:hAnsi="Times New Roman"/>
          <w:sz w:val="24"/>
        </w:rPr>
      </w:pPr>
    </w:p>
    <w:p w:rsidR="0048513C" w:rsidRPr="00A61E90" w:rsidRDefault="0048513C" w:rsidP="00E22278">
      <w:pPr>
        <w:autoSpaceDE w:val="0"/>
        <w:autoSpaceDN w:val="0"/>
        <w:adjustRightInd w:val="0"/>
        <w:jc w:val="both"/>
      </w:pPr>
      <w:r w:rsidRPr="00483728">
        <w:t>O Município de Carmo do Paranaíba - MG, com endereço à Praça Misael Luiz de Carvalho nº. 84</w:t>
      </w:r>
      <w:r w:rsidRPr="00A61E90">
        <w:t>,</w:t>
      </w:r>
      <w:r w:rsidR="00651C66" w:rsidRPr="00A61E90">
        <w:t xml:space="preserve"> Centro, CNPJ nº </w:t>
      </w:r>
      <w:r w:rsidR="00A61E90" w:rsidRPr="00A61E90">
        <w:t>18.602.029/0001-09</w:t>
      </w:r>
      <w:r w:rsidR="00A61E90">
        <w:t>,</w:t>
      </w:r>
      <w:r w:rsidRPr="00A61E90">
        <w:t xml:space="preserve"> por</w:t>
      </w:r>
      <w:r w:rsidRPr="00483728">
        <w:t xml:space="preserve"> intermédio da sua Pregoeira,</w:t>
      </w:r>
      <w:r w:rsidR="00A709DE">
        <w:t xml:space="preserve"> </w:t>
      </w:r>
      <w:r w:rsidR="00A709DE" w:rsidRPr="00A709DE">
        <w:t>Isabele Resende Gontijo Ribeiro,</w:t>
      </w:r>
      <w:r w:rsidR="00610030">
        <w:t xml:space="preserve"> </w:t>
      </w:r>
      <w:r w:rsidR="00A709DE">
        <w:t>i</w:t>
      </w:r>
      <w:r w:rsidR="00A709DE" w:rsidRPr="00A709DE">
        <w:t>dentidade Funcional nº. 3505,</w:t>
      </w:r>
      <w:r w:rsidR="00610030">
        <w:t xml:space="preserve"> </w:t>
      </w:r>
      <w:r w:rsidR="00A709DE" w:rsidRPr="00A709DE">
        <w:t>designada pelo Decreto Municipal nº. 5.</w:t>
      </w:r>
      <w:r w:rsidR="00892A5C">
        <w:t>497</w:t>
      </w:r>
      <w:r w:rsidR="00A709DE" w:rsidRPr="00A709DE">
        <w:t>/201</w:t>
      </w:r>
      <w:r w:rsidR="00892A5C">
        <w:t>8</w:t>
      </w:r>
      <w:r w:rsidR="00A709DE" w:rsidRPr="00A709DE">
        <w:t>, de 02/01/201</w:t>
      </w:r>
      <w:r w:rsidR="00892A5C">
        <w:t>8</w:t>
      </w:r>
      <w:r w:rsidRPr="00483728">
        <w:t xml:space="preserve">, torna público aos interessados a abertura do Processo Licitatório nº. </w:t>
      </w:r>
      <w:r w:rsidR="00892A5C">
        <w:t>0</w:t>
      </w:r>
      <w:r w:rsidR="00B56CC9">
        <w:t>72</w:t>
      </w:r>
      <w:r w:rsidRPr="00483728">
        <w:t>/201</w:t>
      </w:r>
      <w:r w:rsidR="00892A5C">
        <w:t>8</w:t>
      </w:r>
      <w:r w:rsidRPr="00483728">
        <w:t xml:space="preserve">, na modalidade </w:t>
      </w:r>
      <w:r w:rsidR="00892A5C">
        <w:rPr>
          <w:b/>
        </w:rPr>
        <w:t xml:space="preserve">PREGÃO PRESENCIAL nº </w:t>
      </w:r>
      <w:r w:rsidR="0003605D">
        <w:rPr>
          <w:b/>
        </w:rPr>
        <w:t>0</w:t>
      </w:r>
      <w:r w:rsidR="00B56CC9">
        <w:rPr>
          <w:b/>
        </w:rPr>
        <w:t>54</w:t>
      </w:r>
      <w:r w:rsidR="008C4ECC">
        <w:rPr>
          <w:b/>
        </w:rPr>
        <w:t>/</w:t>
      </w:r>
      <w:r w:rsidRPr="00483728">
        <w:rPr>
          <w:b/>
        </w:rPr>
        <w:t>201</w:t>
      </w:r>
      <w:r w:rsidR="00892A5C">
        <w:rPr>
          <w:b/>
        </w:rPr>
        <w:t>8 (Ata de Registro de Preços)</w:t>
      </w:r>
      <w:r w:rsidRPr="00A61E90">
        <w:t xml:space="preserve">, </w:t>
      </w:r>
      <w:r w:rsidR="00610030" w:rsidRPr="00A61E90">
        <w:t>Tipo menor preço</w:t>
      </w:r>
      <w:r w:rsidR="006D382B" w:rsidRPr="00A61E90">
        <w:t xml:space="preserve"> </w:t>
      </w:r>
      <w:r w:rsidR="00A61E90" w:rsidRPr="00A61E90">
        <w:t>por item</w:t>
      </w:r>
      <w:r w:rsidR="00610030" w:rsidRPr="00FE257D">
        <w:t xml:space="preserve">, </w:t>
      </w:r>
      <w:r w:rsidR="00FE257D" w:rsidRPr="00FE257D">
        <w:t xml:space="preserve">objetivando o </w:t>
      </w:r>
      <w:r w:rsidR="00FE257D" w:rsidRPr="00FE257D">
        <w:rPr>
          <w:b/>
        </w:rPr>
        <w:t xml:space="preserve">REGISTRO DE PREÇOS PARA EVENTUAIS E FUTURAS AQUISIÇÕES DE </w:t>
      </w:r>
      <w:r w:rsidR="0003605D">
        <w:rPr>
          <w:b/>
        </w:rPr>
        <w:t xml:space="preserve">MATERIAIS </w:t>
      </w:r>
      <w:r w:rsidR="00B56CC9">
        <w:rPr>
          <w:b/>
        </w:rPr>
        <w:t>DE CONSUMO</w:t>
      </w:r>
      <w:r w:rsidR="00A70FB3">
        <w:rPr>
          <w:b/>
        </w:rPr>
        <w:t>,</w:t>
      </w:r>
      <w:r w:rsidR="00E22278" w:rsidRPr="00E22278">
        <w:rPr>
          <w:rFonts w:ascii="Arial" w:hAnsi="Arial" w:cs="Arial"/>
          <w:b/>
          <w:bCs/>
          <w:sz w:val="23"/>
          <w:szCs w:val="23"/>
        </w:rPr>
        <w:t xml:space="preserve"> </w:t>
      </w:r>
      <w:r w:rsidR="00610030" w:rsidRPr="00A61E90">
        <w:t>conform</w:t>
      </w:r>
      <w:r w:rsidR="003D2002" w:rsidRPr="00A61E90">
        <w:t xml:space="preserve">e as especificações constantes no </w:t>
      </w:r>
      <w:r w:rsidR="00816FA8">
        <w:t>Anexo I – Proposta de Preços</w:t>
      </w:r>
      <w:r w:rsidR="00610030" w:rsidRPr="00A61E90">
        <w:t>.</w:t>
      </w:r>
    </w:p>
    <w:p w:rsidR="0048513C" w:rsidRPr="00A61E90" w:rsidRDefault="0048513C" w:rsidP="006C5C78">
      <w:pPr>
        <w:pStyle w:val="Corpodetexto"/>
        <w:ind w:firstLine="2842"/>
        <w:rPr>
          <w:rFonts w:ascii="Times New Roman" w:hAnsi="Times New Roman"/>
          <w:b/>
          <w:sz w:val="24"/>
        </w:rPr>
      </w:pPr>
    </w:p>
    <w:p w:rsidR="0048513C" w:rsidRDefault="0048513C" w:rsidP="00784E1F">
      <w:pPr>
        <w:ind w:firstLine="2700"/>
        <w:jc w:val="both"/>
      </w:pPr>
      <w:r w:rsidRPr="00483728">
        <w:t xml:space="preserve">O pregão terá como Equipe de Apoio, designados pelo Decreto Municipal n° </w:t>
      </w:r>
      <w:r w:rsidR="00A709DE" w:rsidRPr="00A709DE">
        <w:t>5.</w:t>
      </w:r>
      <w:r w:rsidR="00FE257D">
        <w:t>497</w:t>
      </w:r>
      <w:r w:rsidR="00A709DE" w:rsidRPr="00A709DE">
        <w:t>/201</w:t>
      </w:r>
      <w:r w:rsidR="00FE257D">
        <w:t>8</w:t>
      </w:r>
      <w:r w:rsidR="00A709DE">
        <w:t xml:space="preserve"> </w:t>
      </w:r>
      <w:r w:rsidRPr="00483728">
        <w:t xml:space="preserve">e será regido pela Lei Federal nº. 10.520, de </w:t>
      </w:r>
      <w:smartTag w:uri="urn:schemas-microsoft-com:office:smarttags" w:element="date">
        <w:smartTagPr>
          <w:attr w:name="Year" w:val="2002"/>
          <w:attr w:name="Day" w:val="17"/>
          <w:attr w:name="Month" w:val="07"/>
          <w:attr w:name="ls" w:val="trans"/>
        </w:smartTagPr>
        <w:r w:rsidRPr="00483728">
          <w:t>17/07/2002</w:t>
        </w:r>
      </w:smartTag>
      <w:r w:rsidRPr="00483728">
        <w:t xml:space="preserve"> e pelo Decreto Municipal nº</w:t>
      </w:r>
      <w:r w:rsidRPr="00E22278">
        <w:t xml:space="preserve">. </w:t>
      </w:r>
      <w:r w:rsidR="00FE257D" w:rsidRPr="00E22278">
        <w:t>5.520</w:t>
      </w:r>
      <w:r w:rsidRPr="00E22278">
        <w:t xml:space="preserve">, de </w:t>
      </w:r>
      <w:r w:rsidR="00FE257D" w:rsidRPr="00E22278">
        <w:t>16/01/2018</w:t>
      </w:r>
      <w:r w:rsidRPr="00483728">
        <w:t>, e subsidiariamente, pela Lei Federal nº.</w:t>
      </w:r>
      <w:r w:rsidRPr="00483728">
        <w:rPr>
          <w:b/>
          <w:vertAlign w:val="superscript"/>
        </w:rPr>
        <w:t xml:space="preserve">  </w:t>
      </w:r>
      <w:r w:rsidRPr="00483728">
        <w:t xml:space="preserve">8.666, de </w:t>
      </w:r>
      <w:smartTag w:uri="urn:schemas-microsoft-com:office:smarttags" w:element="date">
        <w:smartTagPr>
          <w:attr w:name="Year" w:val="93"/>
          <w:attr w:name="Day" w:val="21"/>
          <w:attr w:name="Month" w:val="06"/>
          <w:attr w:name="ls" w:val="trans"/>
        </w:smartTagPr>
        <w:r w:rsidRPr="00483728">
          <w:t>21/06/93</w:t>
        </w:r>
      </w:smartTag>
      <w:r w:rsidRPr="00483728">
        <w:t xml:space="preserve">, </w:t>
      </w:r>
      <w:r w:rsidR="002119CD" w:rsidRPr="00483728">
        <w:t>Lei Complementar nº 123/06</w:t>
      </w:r>
      <w:r w:rsidR="008132AF" w:rsidRPr="00483728">
        <w:t xml:space="preserve"> e suas alterações</w:t>
      </w:r>
      <w:r w:rsidR="002119CD" w:rsidRPr="00483728">
        <w:t xml:space="preserve"> e Portaria nº 3.455 </w:t>
      </w:r>
      <w:r w:rsidRPr="00483728">
        <w:t>pelas demais normas pertinentes e pelas condições fixadas neste presente Edital.</w:t>
      </w:r>
    </w:p>
    <w:p w:rsidR="00A70FB3" w:rsidRDefault="00A70FB3" w:rsidP="00784E1F">
      <w:pPr>
        <w:ind w:firstLine="2700"/>
        <w:jc w:val="both"/>
      </w:pPr>
    </w:p>
    <w:p w:rsidR="00A70FB3" w:rsidRDefault="00A70FB3" w:rsidP="00784E1F">
      <w:pPr>
        <w:ind w:firstLine="2700"/>
        <w:jc w:val="both"/>
      </w:pPr>
      <w:r>
        <w:t xml:space="preserve">As propostas deverão obedecer às especificações estabelecidas por este instrumento convocatório e seus anexos, que dele fazem parte integrante. </w:t>
      </w:r>
    </w:p>
    <w:p w:rsidR="00A70FB3" w:rsidRDefault="00A70FB3" w:rsidP="00784E1F">
      <w:pPr>
        <w:ind w:firstLine="2700"/>
        <w:jc w:val="both"/>
      </w:pPr>
    </w:p>
    <w:p w:rsidR="00A70FB3" w:rsidRDefault="00A70FB3" w:rsidP="00784E1F">
      <w:pPr>
        <w:ind w:firstLine="2700"/>
        <w:jc w:val="both"/>
      </w:pPr>
      <w:r>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rsidR="00A70FB3" w:rsidRDefault="00A70FB3" w:rsidP="00784E1F">
      <w:pPr>
        <w:ind w:firstLine="2700"/>
        <w:jc w:val="both"/>
      </w:pPr>
    </w:p>
    <w:p w:rsidR="00A70FB3" w:rsidRPr="00483728" w:rsidRDefault="00A70FB3" w:rsidP="00784E1F">
      <w:pPr>
        <w:ind w:firstLine="2700"/>
        <w:jc w:val="both"/>
      </w:pPr>
      <w:r>
        <w:t xml:space="preserve">A sessão de processamento do Pregão será realizada em dependência própria da Administração Pública Municipal, localizada na </w:t>
      </w:r>
      <w:r w:rsidRPr="00483728">
        <w:t>Praça Misael Luiz de Carvalho nº. 84</w:t>
      </w:r>
      <w:r w:rsidRPr="00A61E90">
        <w:t>, Centro</w:t>
      </w:r>
      <w:r>
        <w:t>, na cidade de Carmo do Paranaíba, Estado de Minas Gerais</w:t>
      </w:r>
      <w:r w:rsidRPr="0003605D">
        <w:rPr>
          <w:b/>
        </w:rPr>
        <w:t xml:space="preserve">, iniciando-se no dia </w:t>
      </w:r>
      <w:r w:rsidR="00B56CC9">
        <w:rPr>
          <w:b/>
        </w:rPr>
        <w:t>13/09</w:t>
      </w:r>
      <w:r w:rsidR="00EB2D4F">
        <w:rPr>
          <w:b/>
        </w:rPr>
        <w:t>/2018 às 13</w:t>
      </w:r>
      <w:r w:rsidRPr="0003605D">
        <w:rPr>
          <w:b/>
        </w:rPr>
        <w:t>:00 h</w:t>
      </w:r>
      <w:r w:rsidR="000A2293">
        <w:rPr>
          <w:b/>
        </w:rPr>
        <w:t>oras e será conduzida por um</w:t>
      </w:r>
      <w:r w:rsidRPr="0003605D">
        <w:rPr>
          <w:b/>
        </w:rPr>
        <w:t xml:space="preserve"> Pregoeiro</w:t>
      </w:r>
      <w:r>
        <w:t>, com o auxílio da Equipe de Apoio, designados pelo Decreto nº 5.497, de 2 de janeiro de 2018.</w:t>
      </w:r>
    </w:p>
    <w:p w:rsidR="008132AF" w:rsidRDefault="008132AF" w:rsidP="00784E1F">
      <w:pPr>
        <w:ind w:firstLine="2700"/>
        <w:jc w:val="both"/>
      </w:pPr>
    </w:p>
    <w:p w:rsidR="003C3CC6" w:rsidRPr="00A61E90" w:rsidRDefault="00A37A38" w:rsidP="006B589B">
      <w:pPr>
        <w:ind w:firstLine="2700"/>
        <w:jc w:val="both"/>
      </w:pPr>
      <w:r w:rsidRPr="00A61E90">
        <w:t>Para as Microempresas e Empresas de Pequeno Porte que participarem deste certame estará assegurado o tratamento diferenciado, na forma da Lei Complementar nº</w:t>
      </w:r>
      <w:r w:rsidR="003C3CC6" w:rsidRPr="00A61E90">
        <w:t xml:space="preserve"> 123, de 14 de dezembro de 2006.</w:t>
      </w:r>
    </w:p>
    <w:p w:rsidR="003C3CC6" w:rsidRDefault="003C3CC6" w:rsidP="003C3CC6">
      <w:pPr>
        <w:ind w:firstLine="2700"/>
        <w:jc w:val="both"/>
        <w:rPr>
          <w:color w:val="FF0000"/>
        </w:rPr>
      </w:pPr>
    </w:p>
    <w:p w:rsidR="00C21E89" w:rsidRPr="00483728" w:rsidRDefault="005F3BC1" w:rsidP="005F3BC1">
      <w:pPr>
        <w:ind w:firstLine="2700"/>
        <w:rPr>
          <w:b/>
        </w:rPr>
      </w:pPr>
      <w:r w:rsidRPr="00483728">
        <w:rPr>
          <w:b/>
        </w:rPr>
        <w:t xml:space="preserve">                  </w:t>
      </w:r>
      <w:r w:rsidR="00C21E89" w:rsidRPr="00483728">
        <w:rPr>
          <w:b/>
        </w:rPr>
        <w:t xml:space="preserve">1 </w:t>
      </w:r>
      <w:r w:rsidR="00A97E3C" w:rsidRPr="00483728">
        <w:rPr>
          <w:b/>
        </w:rPr>
        <w:t>–</w:t>
      </w:r>
      <w:r w:rsidR="00C21E89" w:rsidRPr="00483728">
        <w:rPr>
          <w:b/>
        </w:rPr>
        <w:t xml:space="preserve"> OBJETO</w:t>
      </w:r>
    </w:p>
    <w:p w:rsidR="005F3BC1" w:rsidRDefault="005F3BC1" w:rsidP="005F3BC1">
      <w:pPr>
        <w:ind w:firstLine="2700"/>
        <w:jc w:val="both"/>
        <w:rPr>
          <w:b/>
        </w:rPr>
      </w:pPr>
    </w:p>
    <w:p w:rsidR="006867AC" w:rsidRDefault="006867AC" w:rsidP="005F3BC1">
      <w:pPr>
        <w:ind w:firstLine="2700"/>
        <w:jc w:val="both"/>
        <w:rPr>
          <w:b/>
        </w:rPr>
      </w:pPr>
    </w:p>
    <w:p w:rsidR="0003605D" w:rsidRDefault="00784E1F" w:rsidP="00BF223A">
      <w:pPr>
        <w:jc w:val="both"/>
      </w:pPr>
      <w:r w:rsidRPr="00483728">
        <w:t xml:space="preserve">1.1 </w:t>
      </w:r>
      <w:r w:rsidR="0048513C" w:rsidRPr="00483728">
        <w:t xml:space="preserve">- </w:t>
      </w:r>
      <w:r w:rsidR="004D14C9" w:rsidRPr="00BA474E">
        <w:t>A presente licitação</w:t>
      </w:r>
      <w:r w:rsidR="00E22F4A" w:rsidRPr="00BA474E">
        <w:t xml:space="preserve"> tem por objeto o </w:t>
      </w:r>
      <w:r w:rsidR="00E22278" w:rsidRPr="00BA474E">
        <w:rPr>
          <w:b/>
        </w:rPr>
        <w:t xml:space="preserve">REGISTRO DE PREÇOS PARA EVENTUAIS E FUTURAS AQUISIÇÕES DE </w:t>
      </w:r>
      <w:r w:rsidR="0003605D" w:rsidRPr="00BA474E">
        <w:rPr>
          <w:b/>
        </w:rPr>
        <w:t>MATERIA</w:t>
      </w:r>
      <w:r w:rsidR="00475483">
        <w:rPr>
          <w:b/>
        </w:rPr>
        <w:t xml:space="preserve">L DE CONSUMO como SACOS PARA LIXO </w:t>
      </w:r>
      <w:r w:rsidR="00475483" w:rsidRPr="00475483">
        <w:t>cor preta, capacidade para 100 litros, espessura 8 micras, pacotes com 100 unidades, reforço pesado a serem utilizados na limpeza das vias urbanas de Carmo do Paranaíba</w:t>
      </w:r>
      <w:r w:rsidR="0003605D" w:rsidRPr="00475483">
        <w:t>, t</w:t>
      </w:r>
      <w:r w:rsidR="0003605D" w:rsidRPr="00BA474E">
        <w:t xml:space="preserve">udo com previsão de </w:t>
      </w:r>
      <w:r w:rsidR="0003605D" w:rsidRPr="00BA474E">
        <w:lastRenderedPageBreak/>
        <w:t xml:space="preserve">consumo </w:t>
      </w:r>
      <w:r w:rsidR="000A2293" w:rsidRPr="00BA474E">
        <w:t>por 12 meses</w:t>
      </w:r>
      <w:r w:rsidR="0003605D" w:rsidRPr="00BA474E">
        <w:t>, conforme descrição e especificação no Anexo I deste instrumento convocatório.</w:t>
      </w:r>
      <w:r w:rsidR="0003605D">
        <w:t xml:space="preserve"> </w:t>
      </w:r>
    </w:p>
    <w:p w:rsidR="0003605D" w:rsidRDefault="0003605D" w:rsidP="00BF223A">
      <w:pPr>
        <w:jc w:val="both"/>
      </w:pPr>
    </w:p>
    <w:p w:rsidR="0003605D" w:rsidRDefault="0003605D" w:rsidP="00BF223A">
      <w:pPr>
        <w:jc w:val="both"/>
      </w:pPr>
    </w:p>
    <w:p w:rsidR="00C21E89" w:rsidRPr="00483728" w:rsidRDefault="00C21E89" w:rsidP="003F219C">
      <w:pPr>
        <w:jc w:val="both"/>
      </w:pPr>
      <w:r w:rsidRPr="00483728">
        <w:t>1.</w:t>
      </w:r>
      <w:r w:rsidR="002422B2">
        <w:t>2</w:t>
      </w:r>
      <w:r w:rsidR="003E679E" w:rsidRPr="00483728">
        <w:t xml:space="preserve"> </w:t>
      </w:r>
      <w:r w:rsidRPr="00483728">
        <w:t>- Constituem anexos do presente edital, dele fazendo parte integrante:</w:t>
      </w:r>
    </w:p>
    <w:p w:rsidR="00886F5A" w:rsidRPr="00483728" w:rsidRDefault="00886F5A" w:rsidP="003F219C">
      <w:pPr>
        <w:jc w:val="both"/>
      </w:pPr>
    </w:p>
    <w:p w:rsidR="002422B2" w:rsidRDefault="00C95EF2" w:rsidP="002422B2">
      <w:pPr>
        <w:spacing w:line="360" w:lineRule="auto"/>
        <w:jc w:val="both"/>
      </w:pPr>
      <w:r w:rsidRPr="00CA6710">
        <w:t xml:space="preserve">- </w:t>
      </w:r>
      <w:r w:rsidR="005F6D90" w:rsidRPr="00CA6710">
        <w:t>Anexo I –</w:t>
      </w:r>
      <w:r w:rsidRPr="00CA6710">
        <w:t xml:space="preserve"> Proposta de Preços, especificações e condições </w:t>
      </w:r>
      <w:r w:rsidR="00ED27D6">
        <w:t>comerciais;</w:t>
      </w:r>
    </w:p>
    <w:p w:rsidR="002D6BE6" w:rsidRPr="00CA6710" w:rsidRDefault="002D6BE6" w:rsidP="00CA6710">
      <w:pPr>
        <w:spacing w:line="360" w:lineRule="auto"/>
        <w:jc w:val="both"/>
      </w:pPr>
      <w:r w:rsidRPr="00CA6710">
        <w:t>- Anexo II – Modelo de credenciamento;</w:t>
      </w:r>
    </w:p>
    <w:p w:rsidR="002D6BE6" w:rsidRPr="00CA6710" w:rsidRDefault="002D6BE6" w:rsidP="00CA6710">
      <w:pPr>
        <w:spacing w:line="360" w:lineRule="auto"/>
        <w:jc w:val="both"/>
      </w:pPr>
      <w:r w:rsidRPr="00CA6710">
        <w:t>- Anexo III – Declaração Habilitatória;</w:t>
      </w:r>
    </w:p>
    <w:p w:rsidR="002D6BE6" w:rsidRPr="00CA6710" w:rsidRDefault="005F6D90" w:rsidP="00CA6710">
      <w:pPr>
        <w:spacing w:line="360" w:lineRule="auto"/>
        <w:jc w:val="both"/>
      </w:pPr>
      <w:r w:rsidRPr="00CA6710">
        <w:t>- Anexo IV –</w:t>
      </w:r>
      <w:r w:rsidR="002D6BE6" w:rsidRPr="00CA6710">
        <w:t xml:space="preserve"> Declaração de Idoneidade;</w:t>
      </w:r>
    </w:p>
    <w:p w:rsidR="002D6BE6" w:rsidRPr="00CA6710" w:rsidRDefault="002D6BE6" w:rsidP="00CA6710">
      <w:pPr>
        <w:spacing w:line="360" w:lineRule="auto"/>
        <w:jc w:val="both"/>
      </w:pPr>
      <w:r w:rsidRPr="00CA6710">
        <w:t>- Anexo V – Declaração de condição de microempresa ou EPP;</w:t>
      </w:r>
    </w:p>
    <w:p w:rsidR="002D6BE6" w:rsidRPr="00CA6710" w:rsidRDefault="008B0FBC" w:rsidP="00CA6710">
      <w:pPr>
        <w:spacing w:line="360" w:lineRule="auto"/>
        <w:jc w:val="both"/>
      </w:pPr>
      <w:r w:rsidRPr="00CA6710">
        <w:t>- Anexo VI</w:t>
      </w:r>
      <w:r w:rsidR="002D6BE6" w:rsidRPr="00CA6710">
        <w:t xml:space="preserve"> – Termo de Referência;</w:t>
      </w:r>
    </w:p>
    <w:p w:rsidR="00BE0837" w:rsidRDefault="008B0FBC" w:rsidP="00CA6710">
      <w:pPr>
        <w:spacing w:line="360" w:lineRule="auto"/>
        <w:jc w:val="both"/>
      </w:pPr>
      <w:r w:rsidRPr="00CA6710">
        <w:t>- Anexo VII</w:t>
      </w:r>
      <w:r w:rsidR="00BE0837" w:rsidRPr="00CA6710">
        <w:t xml:space="preserve"> – Declaração de que não possui Parentesco.</w:t>
      </w:r>
    </w:p>
    <w:p w:rsidR="00AB09A8" w:rsidRDefault="00AB09A8" w:rsidP="00CA6710">
      <w:pPr>
        <w:spacing w:line="360" w:lineRule="auto"/>
        <w:jc w:val="both"/>
      </w:pPr>
      <w:r>
        <w:t xml:space="preserve">- Anexo VIII – Minuta </w:t>
      </w:r>
      <w:r w:rsidR="00BB3B5D">
        <w:t>da Ata de Registro de Preços</w:t>
      </w:r>
    </w:p>
    <w:p w:rsidR="006867AC" w:rsidRDefault="006867AC" w:rsidP="003E679E">
      <w:pPr>
        <w:jc w:val="both"/>
        <w:rPr>
          <w:b/>
          <w:i/>
        </w:rPr>
      </w:pPr>
    </w:p>
    <w:p w:rsidR="00784E1F" w:rsidRPr="00483728" w:rsidRDefault="00784E1F" w:rsidP="003E679E">
      <w:pPr>
        <w:jc w:val="both"/>
        <w:rPr>
          <w:b/>
          <w:i/>
        </w:rPr>
      </w:pPr>
      <w:r w:rsidRPr="00483728">
        <w:rPr>
          <w:b/>
          <w:i/>
        </w:rPr>
        <w:t>1.</w:t>
      </w:r>
      <w:r w:rsidR="002422B2">
        <w:rPr>
          <w:b/>
          <w:i/>
        </w:rPr>
        <w:t>3</w:t>
      </w:r>
      <w:r w:rsidRPr="00483728">
        <w:rPr>
          <w:b/>
          <w:i/>
        </w:rPr>
        <w:t xml:space="preserve"> - Os pedidos de esclarecimentos aos termos do edital deverão ser apresentados com antecedência mínima de 02 (dois) dias úteis da data fixada para recebimento dos envelopes. Não serão admitidos pedidos de esclarecimentos no ato da licitação.</w:t>
      </w:r>
    </w:p>
    <w:p w:rsidR="00784E1F" w:rsidRDefault="00784E1F" w:rsidP="00BE0837">
      <w:pPr>
        <w:spacing w:line="360" w:lineRule="auto"/>
        <w:jc w:val="both"/>
      </w:pPr>
    </w:p>
    <w:p w:rsidR="00C21E89" w:rsidRPr="00483728" w:rsidRDefault="00C21E89" w:rsidP="00C21E89">
      <w:pPr>
        <w:spacing w:line="360" w:lineRule="auto"/>
        <w:jc w:val="center"/>
        <w:rPr>
          <w:b/>
        </w:rPr>
      </w:pPr>
      <w:r w:rsidRPr="00483728">
        <w:rPr>
          <w:b/>
        </w:rPr>
        <w:t>2 – DA DATA DA SESSÃO PÚBLICA</w:t>
      </w:r>
    </w:p>
    <w:p w:rsidR="00A97E3C" w:rsidRPr="00483728" w:rsidRDefault="00A97E3C" w:rsidP="003F219C">
      <w:pPr>
        <w:jc w:val="both"/>
        <w:rPr>
          <w:b/>
        </w:rPr>
      </w:pPr>
    </w:p>
    <w:p w:rsidR="00C21E89" w:rsidRPr="00483728" w:rsidRDefault="003E679E" w:rsidP="00CA7C09">
      <w:pPr>
        <w:jc w:val="both"/>
      </w:pPr>
      <w:r w:rsidRPr="00483728">
        <w:t xml:space="preserve">2.1 - </w:t>
      </w:r>
      <w:r w:rsidR="00C21E89" w:rsidRPr="00483728">
        <w:t>A sessão pública de abertura deste certame ocorrerá no dia, horário e local especificado abaixo:</w:t>
      </w:r>
    </w:p>
    <w:p w:rsidR="00675C46" w:rsidRPr="00483728" w:rsidRDefault="00675C46" w:rsidP="00CA7C09">
      <w:pPr>
        <w:jc w:val="both"/>
      </w:pPr>
    </w:p>
    <w:p w:rsidR="00C21E89" w:rsidRPr="00483728" w:rsidRDefault="00C21E89" w:rsidP="00CA7C09">
      <w:pPr>
        <w:spacing w:line="360" w:lineRule="auto"/>
        <w:jc w:val="both"/>
        <w:rPr>
          <w:b/>
        </w:rPr>
      </w:pPr>
      <w:r w:rsidRPr="00483728">
        <w:rPr>
          <w:b/>
        </w:rPr>
        <w:t xml:space="preserve">DIA: </w:t>
      </w:r>
      <w:r w:rsidR="00ED27D6">
        <w:rPr>
          <w:b/>
        </w:rPr>
        <w:t>13/09</w:t>
      </w:r>
      <w:r w:rsidR="007D5261">
        <w:rPr>
          <w:b/>
        </w:rPr>
        <w:t>/2018</w:t>
      </w:r>
    </w:p>
    <w:p w:rsidR="00C21E89" w:rsidRPr="00483728" w:rsidRDefault="001942D3" w:rsidP="00CA7C09">
      <w:pPr>
        <w:pStyle w:val="Corpodetexto2"/>
        <w:tabs>
          <w:tab w:val="clear" w:pos="-2127"/>
          <w:tab w:val="clear" w:pos="5954"/>
        </w:tabs>
        <w:spacing w:line="360" w:lineRule="auto"/>
        <w:rPr>
          <w:b/>
          <w:szCs w:val="24"/>
        </w:rPr>
      </w:pPr>
      <w:r w:rsidRPr="00483728">
        <w:rPr>
          <w:b/>
          <w:szCs w:val="24"/>
        </w:rPr>
        <w:t>PROTOCOLO DOS ENVELOPES</w:t>
      </w:r>
      <w:r w:rsidR="00C21E89" w:rsidRPr="00483728">
        <w:rPr>
          <w:b/>
          <w:szCs w:val="24"/>
        </w:rPr>
        <w:t xml:space="preserve">: </w:t>
      </w:r>
      <w:r w:rsidR="00C05657" w:rsidRPr="007D5261">
        <w:rPr>
          <w:b/>
          <w:szCs w:val="24"/>
        </w:rPr>
        <w:t xml:space="preserve">até </w:t>
      </w:r>
      <w:r w:rsidR="00872F49">
        <w:rPr>
          <w:b/>
          <w:szCs w:val="24"/>
        </w:rPr>
        <w:t>13</w:t>
      </w:r>
      <w:r w:rsidR="001400DC" w:rsidRPr="007D5261">
        <w:rPr>
          <w:b/>
          <w:szCs w:val="24"/>
        </w:rPr>
        <w:t>h</w:t>
      </w:r>
      <w:r w:rsidR="007B681A" w:rsidRPr="007D5261">
        <w:rPr>
          <w:b/>
          <w:szCs w:val="24"/>
        </w:rPr>
        <w:t>0</w:t>
      </w:r>
      <w:r w:rsidR="001400DC" w:rsidRPr="007D5261">
        <w:rPr>
          <w:b/>
          <w:szCs w:val="24"/>
        </w:rPr>
        <w:t>0</w:t>
      </w:r>
      <w:r w:rsidR="00C05657" w:rsidRPr="007D5261">
        <w:rPr>
          <w:b/>
          <w:szCs w:val="24"/>
        </w:rPr>
        <w:t>min</w:t>
      </w:r>
      <w:r w:rsidR="001D5AC9" w:rsidRPr="00483728">
        <w:rPr>
          <w:b/>
          <w:szCs w:val="24"/>
        </w:rPr>
        <w:t>, impreterivelmente</w:t>
      </w:r>
      <w:r w:rsidR="00C05657" w:rsidRPr="00483728">
        <w:rPr>
          <w:b/>
          <w:szCs w:val="24"/>
        </w:rPr>
        <w:t>.</w:t>
      </w:r>
    </w:p>
    <w:p w:rsidR="001942D3" w:rsidRPr="00483728" w:rsidRDefault="001942D3" w:rsidP="00CA7C09">
      <w:pPr>
        <w:pStyle w:val="Corpodetexto2"/>
        <w:tabs>
          <w:tab w:val="clear" w:pos="-2127"/>
          <w:tab w:val="clear" w:pos="5954"/>
        </w:tabs>
        <w:spacing w:line="360" w:lineRule="auto"/>
        <w:rPr>
          <w:b/>
          <w:szCs w:val="24"/>
        </w:rPr>
      </w:pPr>
      <w:r w:rsidRPr="00483728">
        <w:rPr>
          <w:b/>
          <w:szCs w:val="24"/>
        </w:rPr>
        <w:t xml:space="preserve">CREDENCIAMENTO: </w:t>
      </w:r>
      <w:r w:rsidR="00C05657" w:rsidRPr="00483728">
        <w:rPr>
          <w:b/>
          <w:szCs w:val="24"/>
        </w:rPr>
        <w:t xml:space="preserve">a partir das </w:t>
      </w:r>
      <w:r w:rsidR="00872F49">
        <w:rPr>
          <w:b/>
          <w:szCs w:val="24"/>
        </w:rPr>
        <w:t>13</w:t>
      </w:r>
      <w:r w:rsidR="00C05657" w:rsidRPr="007D5261">
        <w:rPr>
          <w:b/>
          <w:szCs w:val="24"/>
        </w:rPr>
        <w:t>h</w:t>
      </w:r>
      <w:r w:rsidR="007B681A" w:rsidRPr="007D5261">
        <w:rPr>
          <w:b/>
          <w:szCs w:val="24"/>
        </w:rPr>
        <w:t>1</w:t>
      </w:r>
      <w:r w:rsidR="00C05657" w:rsidRPr="007D5261">
        <w:rPr>
          <w:b/>
          <w:szCs w:val="24"/>
        </w:rPr>
        <w:t>0min</w:t>
      </w:r>
      <w:r w:rsidR="001D5AC9" w:rsidRPr="00483728">
        <w:rPr>
          <w:b/>
          <w:szCs w:val="24"/>
        </w:rPr>
        <w:t>, somente para as empresas que fizerem o protocolo dos envelopes até o horário determinado</w:t>
      </w:r>
      <w:r w:rsidRPr="00483728">
        <w:rPr>
          <w:b/>
          <w:szCs w:val="24"/>
        </w:rPr>
        <w:t>.</w:t>
      </w:r>
    </w:p>
    <w:p w:rsidR="001942D3" w:rsidRPr="00483728" w:rsidRDefault="001942D3" w:rsidP="00CA7C09">
      <w:pPr>
        <w:pStyle w:val="Corpodetexto2"/>
        <w:tabs>
          <w:tab w:val="clear" w:pos="-2127"/>
          <w:tab w:val="clear" w:pos="5954"/>
        </w:tabs>
        <w:spacing w:line="360" w:lineRule="auto"/>
        <w:rPr>
          <w:b/>
          <w:szCs w:val="24"/>
        </w:rPr>
      </w:pPr>
      <w:r w:rsidRPr="00483728">
        <w:rPr>
          <w:b/>
          <w:szCs w:val="24"/>
        </w:rPr>
        <w:t xml:space="preserve">ABERTURA DOS ENVELOPES: </w:t>
      </w:r>
      <w:r w:rsidR="00C05657" w:rsidRPr="00483728">
        <w:rPr>
          <w:b/>
          <w:szCs w:val="24"/>
        </w:rPr>
        <w:t>após o credenciamento.</w:t>
      </w:r>
    </w:p>
    <w:p w:rsidR="00C21E89" w:rsidRPr="00483728" w:rsidRDefault="00C21E89" w:rsidP="00CA7C09">
      <w:pPr>
        <w:spacing w:line="360" w:lineRule="auto"/>
        <w:jc w:val="both"/>
        <w:rPr>
          <w:b/>
        </w:rPr>
      </w:pPr>
      <w:r w:rsidRPr="00483728">
        <w:rPr>
          <w:b/>
        </w:rPr>
        <w:t xml:space="preserve">LOCAL: </w:t>
      </w:r>
      <w:r w:rsidR="00826819" w:rsidRPr="00483728">
        <w:rPr>
          <w:b/>
        </w:rPr>
        <w:t>S</w:t>
      </w:r>
      <w:r w:rsidRPr="00483728">
        <w:rPr>
          <w:b/>
        </w:rPr>
        <w:t xml:space="preserve">ala de reuniões da Divisão de </w:t>
      </w:r>
      <w:r w:rsidRPr="00636590">
        <w:rPr>
          <w:b/>
        </w:rPr>
        <w:t>Compras e</w:t>
      </w:r>
      <w:r w:rsidRPr="00483728">
        <w:rPr>
          <w:b/>
        </w:rPr>
        <w:t xml:space="preserve"> Licitações, situada à </w:t>
      </w:r>
      <w:r w:rsidR="007D5261">
        <w:rPr>
          <w:b/>
        </w:rPr>
        <w:t>Praça Misael Luiz de Carvalho</w:t>
      </w:r>
      <w:r w:rsidR="001E13C7" w:rsidRPr="00483728">
        <w:rPr>
          <w:b/>
        </w:rPr>
        <w:t xml:space="preserve"> n° </w:t>
      </w:r>
      <w:r w:rsidR="007D5261">
        <w:rPr>
          <w:b/>
        </w:rPr>
        <w:t>84</w:t>
      </w:r>
      <w:r w:rsidR="001E13C7" w:rsidRPr="00483728">
        <w:rPr>
          <w:b/>
        </w:rPr>
        <w:t>, Centro</w:t>
      </w:r>
      <w:r w:rsidR="00A97E3C" w:rsidRPr="00483728">
        <w:rPr>
          <w:b/>
        </w:rPr>
        <w:t>,</w:t>
      </w:r>
      <w:r w:rsidRPr="00483728">
        <w:rPr>
          <w:b/>
        </w:rPr>
        <w:t xml:space="preserve"> em Carmo do Paranaíba-MG.</w:t>
      </w:r>
    </w:p>
    <w:p w:rsidR="003E679E" w:rsidRPr="00483728" w:rsidRDefault="003E679E" w:rsidP="003E679E">
      <w:pPr>
        <w:jc w:val="both"/>
      </w:pPr>
      <w:r w:rsidRPr="00483728">
        <w:t xml:space="preserve">2.2 – Caso de alguma eventualidade grave surgida em última hora, a licitação acontecerá no dia seguinte no mesmo horário agendado anteriormente ou em dia e horário marcado no Setor de </w:t>
      </w:r>
      <w:r w:rsidRPr="00636590">
        <w:t>Compras e</w:t>
      </w:r>
      <w:r w:rsidRPr="00483728">
        <w:t xml:space="preserve"> Licitações no ato do protocolo dos envelopes.</w:t>
      </w:r>
    </w:p>
    <w:p w:rsidR="003E679E" w:rsidRPr="00483728" w:rsidRDefault="003E679E" w:rsidP="003E679E">
      <w:pPr>
        <w:jc w:val="both"/>
      </w:pPr>
    </w:p>
    <w:p w:rsidR="003E679E" w:rsidRDefault="003E679E" w:rsidP="003E679E">
      <w:pPr>
        <w:jc w:val="both"/>
      </w:pPr>
      <w:r w:rsidRPr="00483728">
        <w:t>2.3 - Na impossibilidade da conclusão dos trabalhos da sessão deste Pregão Presencial na mesma data de abertura, e em face de decisão da Pregoeira, deverá ser determinada em ata a continuidade das atividades em dia a ser definido pela Pregoeira.</w:t>
      </w:r>
    </w:p>
    <w:p w:rsidR="006867AC" w:rsidRPr="00483728" w:rsidRDefault="006867AC" w:rsidP="003E679E">
      <w:pPr>
        <w:jc w:val="both"/>
      </w:pPr>
    </w:p>
    <w:p w:rsidR="00CA7C09" w:rsidRPr="00483728" w:rsidRDefault="00CA7C09" w:rsidP="003E679E">
      <w:pPr>
        <w:jc w:val="both"/>
      </w:pPr>
    </w:p>
    <w:p w:rsidR="00584231" w:rsidRPr="00483728" w:rsidRDefault="00584231" w:rsidP="00584231">
      <w:pPr>
        <w:spacing w:line="360" w:lineRule="auto"/>
        <w:jc w:val="center"/>
      </w:pPr>
      <w:r w:rsidRPr="00483728">
        <w:rPr>
          <w:b/>
        </w:rPr>
        <w:lastRenderedPageBreak/>
        <w:t>3 – DAS CONDIÇÕES DE PARTICIPAÇÃO</w:t>
      </w:r>
    </w:p>
    <w:p w:rsidR="00BD7D3B" w:rsidRDefault="00BD7D3B" w:rsidP="003E679E">
      <w:pPr>
        <w:jc w:val="both"/>
        <w:rPr>
          <w:rFonts w:ascii="Times" w:hAnsi="Times"/>
          <w:b/>
          <w:i/>
          <w:color w:val="FF0000"/>
        </w:rPr>
      </w:pPr>
    </w:p>
    <w:p w:rsidR="00886F5A" w:rsidRDefault="00886F5A" w:rsidP="003E679E">
      <w:pPr>
        <w:jc w:val="both"/>
        <w:rPr>
          <w:rFonts w:ascii="Times" w:hAnsi="Times"/>
          <w:b/>
          <w:i/>
          <w:color w:val="FF0000"/>
        </w:rPr>
      </w:pPr>
    </w:p>
    <w:p w:rsidR="00BD7D3B" w:rsidRPr="00AB09A8" w:rsidRDefault="00BD7D3B" w:rsidP="006B589B">
      <w:pPr>
        <w:jc w:val="both"/>
        <w:rPr>
          <w:rFonts w:ascii="Times" w:hAnsi="Times"/>
          <w:b/>
          <w:i/>
        </w:rPr>
      </w:pPr>
      <w:r w:rsidRPr="00AB09A8">
        <w:rPr>
          <w:rFonts w:ascii="Times" w:hAnsi="Times"/>
          <w:b/>
          <w:i/>
        </w:rPr>
        <w:t>3.1 – Poderão participar desta licitação pessoas jurídicas que satisfaçam as exigências estabelecidas neste edital e seus anexos, e ainda, cujo Contrato Social esteja em vigor, registrado no Órgão Competente, com o ramo de atividade compatível ao objeto deste edital.</w:t>
      </w:r>
    </w:p>
    <w:p w:rsidR="00BD7D3B" w:rsidRPr="006C5C78" w:rsidRDefault="00BD7D3B" w:rsidP="003E679E">
      <w:pPr>
        <w:jc w:val="both"/>
        <w:rPr>
          <w:rFonts w:ascii="Times" w:hAnsi="Times"/>
          <w:b/>
          <w:i/>
          <w:color w:val="FF0000"/>
        </w:rPr>
      </w:pPr>
    </w:p>
    <w:p w:rsidR="003E679E" w:rsidRPr="00483728" w:rsidRDefault="003E679E" w:rsidP="003E679E">
      <w:pPr>
        <w:jc w:val="both"/>
      </w:pPr>
      <w:r w:rsidRPr="00483728">
        <w:t>3.</w:t>
      </w:r>
      <w:r w:rsidR="00636590">
        <w:t>2</w:t>
      </w:r>
      <w:r w:rsidRPr="00483728">
        <w:t xml:space="preserve"> - A participação na licitação importa total submissão dos proponentes às condições deste edital.</w:t>
      </w:r>
    </w:p>
    <w:p w:rsidR="003E679E" w:rsidRPr="00483728" w:rsidRDefault="003E679E" w:rsidP="003E679E">
      <w:pPr>
        <w:jc w:val="both"/>
      </w:pPr>
    </w:p>
    <w:p w:rsidR="003E679E" w:rsidRPr="00483728" w:rsidRDefault="003E679E" w:rsidP="003E679E">
      <w:pPr>
        <w:jc w:val="both"/>
      </w:pPr>
      <w:r w:rsidRPr="00483728">
        <w:t>3.</w:t>
      </w:r>
      <w:r w:rsidR="00636590">
        <w:t>3</w:t>
      </w:r>
      <w:r w:rsidRPr="00483728">
        <w:t xml:space="preserve"> - Cada licitante apresentar-se-á com apenas 01 (um) representante legal, o qual somente poderá representar uma empresa, devidamente munido de credencial, que será o único admitido a intervir em todas as fases do procedimento licitatório.</w:t>
      </w:r>
    </w:p>
    <w:p w:rsidR="003E679E" w:rsidRPr="00483728" w:rsidRDefault="003E679E" w:rsidP="003E679E">
      <w:pPr>
        <w:jc w:val="both"/>
      </w:pPr>
    </w:p>
    <w:p w:rsidR="003E679E" w:rsidRPr="00483728" w:rsidRDefault="003E679E" w:rsidP="003E679E">
      <w:pPr>
        <w:jc w:val="both"/>
      </w:pPr>
      <w:r w:rsidRPr="00483728">
        <w:t>3.</w:t>
      </w:r>
      <w:r w:rsidR="00636590">
        <w:t>4</w:t>
      </w:r>
      <w:r w:rsidRPr="00483728">
        <w:t xml:space="preserve"> - Não poderão concorrer, direta ou indiretamente, nesta licitação:</w:t>
      </w:r>
    </w:p>
    <w:p w:rsidR="003E679E" w:rsidRPr="00483728" w:rsidRDefault="003E679E" w:rsidP="003E679E">
      <w:pPr>
        <w:jc w:val="both"/>
      </w:pPr>
    </w:p>
    <w:p w:rsidR="003E679E" w:rsidRDefault="003E679E" w:rsidP="00B66962">
      <w:pPr>
        <w:ind w:firstLine="708"/>
        <w:jc w:val="both"/>
      </w:pPr>
      <w:r w:rsidRPr="00483728">
        <w:t>3</w:t>
      </w:r>
      <w:r w:rsidR="006F26C9">
        <w:t>.4</w:t>
      </w:r>
      <w:r w:rsidRPr="00483728">
        <w:t>.1 - Empresas em estado de falência, concordata ou em processo de recuperação judicial, sob concurso de credores, em dissolução ou em liquidação.</w:t>
      </w:r>
    </w:p>
    <w:p w:rsidR="00E30B2C" w:rsidRPr="00483728" w:rsidRDefault="00E30B2C" w:rsidP="00B66962">
      <w:pPr>
        <w:ind w:firstLine="708"/>
        <w:jc w:val="both"/>
      </w:pPr>
    </w:p>
    <w:p w:rsidR="003E679E" w:rsidRDefault="003E679E" w:rsidP="00B66962">
      <w:pPr>
        <w:ind w:firstLine="708"/>
        <w:jc w:val="both"/>
      </w:pPr>
      <w:r w:rsidRPr="00483728">
        <w:t>3</w:t>
      </w:r>
      <w:r w:rsidR="006F26C9">
        <w:t>.4</w:t>
      </w:r>
      <w:r w:rsidRPr="00483728">
        <w:t>.2 - Empresas que estejam punidas com suspensão do direito de contratar ou licitar neste Município ou que tenham sido declaradas inidôneas por qualquer órgão da Administração Pública direta ou indireta, Federal, Estadual, Municipal ou do Distrito Federal.</w:t>
      </w:r>
    </w:p>
    <w:p w:rsidR="00E30B2C" w:rsidRPr="00483728" w:rsidRDefault="00E30B2C" w:rsidP="00B66962">
      <w:pPr>
        <w:ind w:firstLine="708"/>
        <w:jc w:val="both"/>
      </w:pPr>
    </w:p>
    <w:p w:rsidR="003E679E" w:rsidRDefault="003E679E" w:rsidP="00B66962">
      <w:pPr>
        <w:ind w:firstLine="708"/>
        <w:jc w:val="both"/>
      </w:pPr>
      <w:r w:rsidRPr="00483728">
        <w:t>3.</w:t>
      </w:r>
      <w:r w:rsidR="006F26C9">
        <w:t>4</w:t>
      </w:r>
      <w:r w:rsidRPr="00483728">
        <w:t>.3 - Quaisquer servidores públicos vinculados ao órgão promotor da licitação, bem assim a empresa ou instituição que tenha em seu quadro societário, dirigente ou responsável técnico que seja também servidor público vinculado;</w:t>
      </w:r>
    </w:p>
    <w:p w:rsidR="00E30B2C" w:rsidRPr="00483728" w:rsidRDefault="00E30B2C" w:rsidP="00B66962">
      <w:pPr>
        <w:ind w:firstLine="708"/>
        <w:jc w:val="both"/>
      </w:pPr>
    </w:p>
    <w:p w:rsidR="003E679E" w:rsidRDefault="003E679E" w:rsidP="00B66962">
      <w:pPr>
        <w:ind w:firstLine="708"/>
        <w:jc w:val="both"/>
      </w:pPr>
      <w:r w:rsidRPr="00483728">
        <w:t>3.</w:t>
      </w:r>
      <w:r w:rsidR="006F26C9">
        <w:t>4</w:t>
      </w:r>
      <w:r w:rsidRPr="00483728">
        <w:t>.4 - Empresas estrangeiras que não funcionam no país, nem aqueles que tenham sido declarados inidôneos para licitar ou contratar com a Administração Pública, ou punidos com suspensão do direito de licitar e contratar com a Administração Pública;</w:t>
      </w:r>
    </w:p>
    <w:p w:rsidR="00E30B2C" w:rsidRPr="00483728" w:rsidRDefault="00E30B2C" w:rsidP="00B66962">
      <w:pPr>
        <w:ind w:firstLine="708"/>
        <w:jc w:val="both"/>
      </w:pPr>
    </w:p>
    <w:p w:rsidR="003E679E" w:rsidRPr="00483728" w:rsidRDefault="003E679E" w:rsidP="00B66962">
      <w:pPr>
        <w:ind w:firstLine="708"/>
        <w:jc w:val="both"/>
      </w:pPr>
      <w:r w:rsidRPr="00483728">
        <w:t>3.</w:t>
      </w:r>
      <w:r w:rsidR="006F26C9">
        <w:t>4</w:t>
      </w:r>
      <w:r w:rsidRPr="00483728">
        <w:t>.5 - Empresas que possuírem sócio, diretor ou responsável técnico que tenha tido vínculo empregatício com o Município há menos de 180 (cento e oitenta) dias, anteriores à data da publicação deste edital.</w:t>
      </w:r>
    </w:p>
    <w:p w:rsidR="003E679E" w:rsidRPr="00483728" w:rsidRDefault="003E679E" w:rsidP="00B66962">
      <w:pPr>
        <w:jc w:val="both"/>
      </w:pPr>
    </w:p>
    <w:p w:rsidR="003E679E" w:rsidRDefault="003E679E" w:rsidP="003E679E">
      <w:pPr>
        <w:jc w:val="both"/>
      </w:pPr>
      <w:r w:rsidRPr="00483728">
        <w:t>3.</w:t>
      </w:r>
      <w:r w:rsidR="006F26C9">
        <w:t>5</w:t>
      </w:r>
      <w:r w:rsidRPr="00483728">
        <w:t xml:space="preserve"> - A observância das vedações do item </w:t>
      </w:r>
      <w:r w:rsidR="00584231" w:rsidRPr="00483728">
        <w:t>3</w:t>
      </w:r>
      <w:r w:rsidRPr="00483728">
        <w:t xml:space="preserve">.4 e sub-itens, é de inteira responsabilidade da licitante que, pelo descumprimento, sujeita-se às penalidades cabíveis. </w:t>
      </w:r>
    </w:p>
    <w:p w:rsidR="00E57741" w:rsidRDefault="00E57741" w:rsidP="003E679E">
      <w:pPr>
        <w:jc w:val="both"/>
      </w:pPr>
    </w:p>
    <w:p w:rsidR="002F791A" w:rsidRPr="00AB09A8" w:rsidRDefault="006F26C9" w:rsidP="003E679E">
      <w:pPr>
        <w:jc w:val="both"/>
      </w:pPr>
      <w:r>
        <w:t>3.6</w:t>
      </w:r>
      <w:r w:rsidR="00E57741" w:rsidRPr="006B589B">
        <w:t xml:space="preserve"> – Caso não compareça </w:t>
      </w:r>
      <w:r w:rsidR="00650E8E" w:rsidRPr="006B589B">
        <w:t>03 fornecedores</w:t>
      </w:r>
      <w:r w:rsidR="002F791A" w:rsidRPr="006B589B">
        <w:t xml:space="preserve"> licitantes enquadrados como ME/EPP a licitação será aberta aos demais </w:t>
      </w:r>
      <w:r w:rsidR="002F791A" w:rsidRPr="00AB09A8">
        <w:t xml:space="preserve">concorrentes, </w:t>
      </w:r>
      <w:r w:rsidR="00650E8E" w:rsidRPr="00AB09A8">
        <w:t xml:space="preserve">conforme </w:t>
      </w:r>
      <w:r w:rsidR="002F791A" w:rsidRPr="00AB09A8">
        <w:t xml:space="preserve">prevê no </w:t>
      </w:r>
      <w:r w:rsidR="00BF223A" w:rsidRPr="00AB09A8">
        <w:t>artigo Art. 49</w:t>
      </w:r>
      <w:r w:rsidR="00650E8E" w:rsidRPr="00AB09A8">
        <w:t xml:space="preserve"> da Lei 123</w:t>
      </w:r>
      <w:r w:rsidR="003C13FE" w:rsidRPr="00AB09A8">
        <w:t xml:space="preserve"> de 14 de dezembro de 2006:</w:t>
      </w:r>
    </w:p>
    <w:p w:rsidR="00BF223A" w:rsidRPr="00AB09A8" w:rsidRDefault="00F66886" w:rsidP="006F26C9">
      <w:pPr>
        <w:ind w:left="851"/>
        <w:jc w:val="both"/>
        <w:rPr>
          <w:i/>
        </w:rPr>
      </w:pPr>
      <w:r w:rsidRPr="00AB09A8">
        <w:rPr>
          <w:i/>
        </w:rPr>
        <w:t>“</w:t>
      </w:r>
      <w:r w:rsidR="00BF223A" w:rsidRPr="00AB09A8">
        <w:rPr>
          <w:i/>
        </w:rPr>
        <w:t>Art. 49. Não se aplica o disposto nos arts. 47 e 48 desta Lei Complementar quando:</w:t>
      </w:r>
    </w:p>
    <w:p w:rsidR="00650E8E" w:rsidRDefault="00650E8E" w:rsidP="006F26C9">
      <w:pPr>
        <w:ind w:left="851"/>
        <w:jc w:val="both"/>
        <w:rPr>
          <w:i/>
        </w:rPr>
      </w:pPr>
      <w:r w:rsidRPr="00BF223A">
        <w:rPr>
          <w:i/>
        </w:rPr>
        <w:t xml:space="preserve">II - não houver um mínimo de </w:t>
      </w:r>
      <w:r w:rsidR="002F791A" w:rsidRPr="00BF223A">
        <w:rPr>
          <w:i/>
        </w:rPr>
        <w:t>0</w:t>
      </w:r>
      <w:r w:rsidRPr="00BF223A">
        <w:rPr>
          <w:i/>
        </w:rPr>
        <w:t>3 (três) fornecedores competitivos enquadrados como microempresas ou empresas de pequeno porte sediados local ou regionalmente e capazes de cumprir as exigências estabelecidas no instrumento convocatório;</w:t>
      </w:r>
      <w:r w:rsidR="00F66886">
        <w:rPr>
          <w:i/>
        </w:rPr>
        <w:t>”</w:t>
      </w:r>
      <w:r w:rsidR="002F791A">
        <w:rPr>
          <w:i/>
        </w:rPr>
        <w:t xml:space="preserve"> </w:t>
      </w:r>
    </w:p>
    <w:p w:rsidR="002F791A" w:rsidRDefault="002F791A" w:rsidP="002F791A">
      <w:pPr>
        <w:ind w:firstLine="708"/>
        <w:jc w:val="both"/>
        <w:rPr>
          <w:i/>
        </w:rPr>
      </w:pPr>
    </w:p>
    <w:p w:rsidR="00BC2059" w:rsidRDefault="00BC2059" w:rsidP="002F791A">
      <w:pPr>
        <w:ind w:firstLine="708"/>
        <w:jc w:val="both"/>
        <w:rPr>
          <w:i/>
        </w:rPr>
      </w:pPr>
    </w:p>
    <w:p w:rsidR="003E679E" w:rsidRDefault="00584231" w:rsidP="006F26C9">
      <w:pPr>
        <w:pStyle w:val="Corpodetexto"/>
        <w:jc w:val="center"/>
        <w:rPr>
          <w:rFonts w:ascii="Times New Roman" w:hAnsi="Times New Roman"/>
          <w:b/>
          <w:sz w:val="24"/>
        </w:rPr>
      </w:pPr>
      <w:r w:rsidRPr="00483728">
        <w:rPr>
          <w:rFonts w:ascii="Times New Roman" w:hAnsi="Times New Roman"/>
          <w:b/>
          <w:sz w:val="24"/>
        </w:rPr>
        <w:t xml:space="preserve">4 - </w:t>
      </w:r>
      <w:r w:rsidR="003E679E" w:rsidRPr="00483728">
        <w:rPr>
          <w:rFonts w:ascii="Times New Roman" w:hAnsi="Times New Roman"/>
          <w:b/>
          <w:sz w:val="24"/>
        </w:rPr>
        <w:t>DA CONDIÇÃO DE MICROEMPRESA</w:t>
      </w:r>
      <w:r w:rsidR="00A621D6" w:rsidRPr="00483728">
        <w:rPr>
          <w:rFonts w:ascii="Times New Roman" w:hAnsi="Times New Roman"/>
          <w:b/>
          <w:sz w:val="24"/>
        </w:rPr>
        <w:t xml:space="preserve"> E</w:t>
      </w:r>
      <w:r w:rsidR="003E679E" w:rsidRPr="00483728">
        <w:rPr>
          <w:rFonts w:ascii="Times New Roman" w:hAnsi="Times New Roman"/>
          <w:b/>
          <w:sz w:val="24"/>
        </w:rPr>
        <w:t xml:space="preserve"> EMPRESA DE PEQUENO PORTE</w:t>
      </w:r>
      <w:r w:rsidR="00B66962" w:rsidRPr="00483728">
        <w:rPr>
          <w:rFonts w:ascii="Times New Roman" w:hAnsi="Times New Roman"/>
          <w:b/>
          <w:sz w:val="24"/>
        </w:rPr>
        <w:t xml:space="preserve"> </w:t>
      </w:r>
    </w:p>
    <w:p w:rsidR="00211F40" w:rsidRDefault="00211F40" w:rsidP="006F26C9">
      <w:pPr>
        <w:pStyle w:val="Corpodetexto"/>
        <w:jc w:val="center"/>
        <w:rPr>
          <w:rFonts w:ascii="Times New Roman" w:hAnsi="Times New Roman"/>
          <w:b/>
          <w:sz w:val="24"/>
        </w:rPr>
      </w:pPr>
    </w:p>
    <w:p w:rsidR="00886F5A" w:rsidRPr="00483728" w:rsidRDefault="00886F5A" w:rsidP="006F26C9">
      <w:pPr>
        <w:pStyle w:val="Corpodetexto"/>
        <w:jc w:val="center"/>
        <w:rPr>
          <w:rFonts w:ascii="Times New Roman" w:hAnsi="Times New Roman"/>
          <w:b/>
          <w:sz w:val="24"/>
        </w:rPr>
      </w:pPr>
    </w:p>
    <w:p w:rsidR="003E679E" w:rsidRPr="00483728" w:rsidRDefault="001400DC" w:rsidP="006F26C9">
      <w:pPr>
        <w:jc w:val="both"/>
      </w:pPr>
      <w:r w:rsidRPr="00483728">
        <w:t>4</w:t>
      </w:r>
      <w:r w:rsidR="003E679E" w:rsidRPr="00483728">
        <w:t>.1 – A condição Microempresa</w:t>
      </w:r>
      <w:r w:rsidR="00B66962" w:rsidRPr="00483728">
        <w:t>,</w:t>
      </w:r>
      <w:r w:rsidR="003E679E" w:rsidRPr="00483728">
        <w:t xml:space="preserve"> Empresa de Pequeno Porte</w:t>
      </w:r>
      <w:r w:rsidR="00B66962" w:rsidRPr="00483728">
        <w:t xml:space="preserve"> </w:t>
      </w:r>
      <w:r w:rsidR="00A621D6" w:rsidRPr="00483728">
        <w:t>ou equiparadas</w:t>
      </w:r>
      <w:r w:rsidR="003E679E" w:rsidRPr="00483728">
        <w:t>, para efeito do tratamento diferenciado previsto na Lei Complementar nº 123/2006 e suas alterações é necessária para participação neste certame e deverá ser comprovada mediante apresentação da seguinte documentação:</w:t>
      </w:r>
    </w:p>
    <w:p w:rsidR="003E679E" w:rsidRPr="00483728" w:rsidRDefault="003E679E" w:rsidP="00B66962">
      <w:pPr>
        <w:ind w:firstLine="708"/>
        <w:jc w:val="both"/>
      </w:pPr>
      <w:r w:rsidRPr="00483728">
        <w:t>a) Declaração, firmada pelo representante legal da empresa, de não haver nenhum dos impedimentos previstos no § 4º do art. 3º da Lei Complementar nº 123/2006, conforme modelo constante do Anexo V.</w:t>
      </w:r>
    </w:p>
    <w:p w:rsidR="00584231" w:rsidRPr="00483728" w:rsidRDefault="00584231" w:rsidP="00B66962">
      <w:pPr>
        <w:jc w:val="both"/>
      </w:pPr>
    </w:p>
    <w:p w:rsidR="003E679E" w:rsidRDefault="001400DC" w:rsidP="001400DC">
      <w:pPr>
        <w:jc w:val="both"/>
      </w:pPr>
      <w:r w:rsidRPr="00483728">
        <w:t>4</w:t>
      </w:r>
      <w:r w:rsidR="003E679E" w:rsidRPr="00483728">
        <w:t>.2 - O licitante que apresentar declaração falsa responderá por seus atos, civil, penal e administrativamente, sob pena de responsabilização nos termos da lei.</w:t>
      </w:r>
    </w:p>
    <w:p w:rsidR="00B7514F" w:rsidRPr="00AB09A8" w:rsidRDefault="00B7514F" w:rsidP="001400DC">
      <w:pPr>
        <w:jc w:val="both"/>
      </w:pPr>
    </w:p>
    <w:p w:rsidR="00B7514F" w:rsidRPr="00AB09A8" w:rsidRDefault="00B7514F" w:rsidP="0068426B">
      <w:pPr>
        <w:jc w:val="both"/>
      </w:pPr>
      <w:r w:rsidRPr="00AB09A8">
        <w:t>4.3 – As microempresas e empresas de pequeno porte deverão apresentar toda a documentação exigida para efeito de comprovação de regularidade fiscal, mesmo que esta apresente alguma restrição.</w:t>
      </w:r>
    </w:p>
    <w:p w:rsidR="00B7514F" w:rsidRPr="00AB09A8" w:rsidRDefault="00B7514F" w:rsidP="0068426B">
      <w:pPr>
        <w:jc w:val="both"/>
      </w:pPr>
    </w:p>
    <w:p w:rsidR="00B7514F" w:rsidRPr="00AB09A8" w:rsidRDefault="00B7514F" w:rsidP="003660E8">
      <w:pPr>
        <w:ind w:left="709"/>
        <w:jc w:val="both"/>
      </w:pPr>
      <w:r w:rsidRPr="00AB09A8">
        <w:t>4.3.1 – Havendo restrição na comprovação da regularidade fiscal, será assegurado o prazo de 5 (cinco) dias úteis, cujo termo inicial corresponderá ao momento em que o proponente for</w:t>
      </w:r>
      <w:r w:rsidRPr="00B7514F">
        <w:rPr>
          <w:color w:val="FF0000"/>
        </w:rPr>
        <w:t xml:space="preserve"> </w:t>
      </w:r>
      <w:r w:rsidRPr="00AB09A8">
        <w:t>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7514F" w:rsidRPr="00AB09A8" w:rsidRDefault="00B7514F" w:rsidP="003660E8">
      <w:pPr>
        <w:ind w:left="709"/>
        <w:jc w:val="both"/>
      </w:pPr>
      <w:r w:rsidRPr="00AB09A8">
        <w:t>4.3.2 – A não regularização da documentação, no prazo previsto subitem anterior,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E0452A" w:rsidRDefault="00E0452A" w:rsidP="0068426B">
      <w:pPr>
        <w:jc w:val="both"/>
      </w:pPr>
    </w:p>
    <w:p w:rsidR="00886F5A" w:rsidRPr="00AB09A8" w:rsidRDefault="00886F5A" w:rsidP="0068426B">
      <w:pPr>
        <w:jc w:val="both"/>
      </w:pPr>
    </w:p>
    <w:p w:rsidR="000E423E" w:rsidRPr="00483728" w:rsidRDefault="001400DC">
      <w:pPr>
        <w:pStyle w:val="Corpodetexto"/>
        <w:spacing w:line="360" w:lineRule="auto"/>
        <w:jc w:val="center"/>
        <w:rPr>
          <w:rFonts w:ascii="Times New Roman" w:hAnsi="Times New Roman"/>
          <w:b/>
          <w:sz w:val="24"/>
        </w:rPr>
      </w:pPr>
      <w:r w:rsidRPr="00483728">
        <w:rPr>
          <w:rFonts w:ascii="Times New Roman" w:hAnsi="Times New Roman"/>
          <w:b/>
          <w:sz w:val="24"/>
        </w:rPr>
        <w:t>5</w:t>
      </w:r>
      <w:r w:rsidR="000E423E" w:rsidRPr="00483728">
        <w:rPr>
          <w:rFonts w:ascii="Times New Roman" w:hAnsi="Times New Roman"/>
          <w:b/>
          <w:sz w:val="24"/>
        </w:rPr>
        <w:t xml:space="preserve"> – DA DISPONIBILIDADE E AQUISIÇÃO DO EDITAL</w:t>
      </w:r>
    </w:p>
    <w:p w:rsidR="00823AAC" w:rsidRDefault="00823AAC" w:rsidP="00B66962">
      <w:pPr>
        <w:jc w:val="both"/>
      </w:pPr>
    </w:p>
    <w:p w:rsidR="00886F5A" w:rsidRDefault="00886F5A" w:rsidP="00B66962">
      <w:pPr>
        <w:jc w:val="both"/>
      </w:pPr>
    </w:p>
    <w:p w:rsidR="000E423E" w:rsidRDefault="001400DC" w:rsidP="00B66962">
      <w:pPr>
        <w:jc w:val="both"/>
      </w:pPr>
      <w:r w:rsidRPr="00483728">
        <w:t>5</w:t>
      </w:r>
      <w:r w:rsidR="000E423E" w:rsidRPr="00483728">
        <w:t>.1. Para consulta e conhecimento, os interessados poderão adquirir o Edital completo do certame e Anexos nos seguintes endereços:</w:t>
      </w:r>
    </w:p>
    <w:p w:rsidR="008B0FBC" w:rsidRPr="00483728" w:rsidRDefault="008B0FBC" w:rsidP="00B66962">
      <w:pPr>
        <w:jc w:val="both"/>
      </w:pPr>
    </w:p>
    <w:p w:rsidR="000E423E" w:rsidRPr="00483728" w:rsidRDefault="001400DC" w:rsidP="00B66962">
      <w:pPr>
        <w:ind w:firstLine="708"/>
        <w:jc w:val="both"/>
      </w:pPr>
      <w:r w:rsidRPr="00483728">
        <w:t>5</w:t>
      </w:r>
      <w:r w:rsidR="000E423E" w:rsidRPr="00483728">
        <w:t xml:space="preserve">.1.1. eletrônico, pelo site: </w:t>
      </w:r>
      <w:hyperlink r:id="rId8" w:history="1">
        <w:r w:rsidR="001D5AC9" w:rsidRPr="00483728">
          <w:t>www.carmodoparanaiba.mg.gov.br/licitacoes</w:t>
        </w:r>
      </w:hyperlink>
      <w:r w:rsidR="001942D3" w:rsidRPr="00483728">
        <w:t>;</w:t>
      </w:r>
    </w:p>
    <w:p w:rsidR="00B66962" w:rsidRPr="00483728" w:rsidRDefault="00B66962" w:rsidP="00B66962">
      <w:pPr>
        <w:jc w:val="both"/>
      </w:pPr>
    </w:p>
    <w:p w:rsidR="000E423E" w:rsidRPr="00483728" w:rsidRDefault="001400DC" w:rsidP="00B66962">
      <w:pPr>
        <w:ind w:firstLine="708"/>
        <w:jc w:val="both"/>
      </w:pPr>
      <w:r w:rsidRPr="00483728">
        <w:t>5</w:t>
      </w:r>
      <w:r w:rsidR="000E423E" w:rsidRPr="00483728">
        <w:t xml:space="preserve">.1.2. junto </w:t>
      </w:r>
      <w:r w:rsidR="00FC19B6" w:rsidRPr="00483728">
        <w:t>à Divisão de Compras e Licitações</w:t>
      </w:r>
      <w:r w:rsidR="000E423E" w:rsidRPr="00483728">
        <w:t>, localizad</w:t>
      </w:r>
      <w:r w:rsidR="00FC19B6" w:rsidRPr="00483728">
        <w:t>a</w:t>
      </w:r>
      <w:r w:rsidR="005E52F2" w:rsidRPr="00483728">
        <w:t xml:space="preserve"> à </w:t>
      </w:r>
      <w:r w:rsidR="004F4AAC">
        <w:t>Praça Misael Luiz de Carvalho, nº</w:t>
      </w:r>
      <w:r w:rsidR="006867AC">
        <w:t xml:space="preserve"> </w:t>
      </w:r>
      <w:r w:rsidR="004F4AAC">
        <w:t>84</w:t>
      </w:r>
      <w:r w:rsidR="001E13C7" w:rsidRPr="00483728">
        <w:t>, Centro</w:t>
      </w:r>
      <w:r w:rsidR="00305681" w:rsidRPr="00483728">
        <w:t>,</w:t>
      </w:r>
      <w:r w:rsidR="005E52F2" w:rsidRPr="00483728">
        <w:t xml:space="preserve"> em Carmo do Paranaíba-MG. </w:t>
      </w:r>
      <w:r w:rsidR="000E423E" w:rsidRPr="00483728">
        <w:t>Telefone: (</w:t>
      </w:r>
      <w:r w:rsidR="005E52F2" w:rsidRPr="00483728">
        <w:t>34)</w:t>
      </w:r>
      <w:r w:rsidR="000E423E" w:rsidRPr="00483728">
        <w:t xml:space="preserve"> </w:t>
      </w:r>
      <w:r w:rsidR="005E52F2" w:rsidRPr="00483728">
        <w:t>3851-2</w:t>
      </w:r>
      <w:r w:rsidR="001166AF" w:rsidRPr="00483728">
        <w:t>068</w:t>
      </w:r>
      <w:r w:rsidR="005E52F2" w:rsidRPr="00483728">
        <w:t>.</w:t>
      </w:r>
    </w:p>
    <w:p w:rsidR="001400DC" w:rsidRPr="00483728" w:rsidRDefault="001400DC" w:rsidP="00B66962">
      <w:pPr>
        <w:jc w:val="both"/>
      </w:pPr>
    </w:p>
    <w:p w:rsidR="00784E1F" w:rsidRPr="00483728" w:rsidRDefault="001400DC" w:rsidP="00B66962">
      <w:pPr>
        <w:ind w:firstLine="708"/>
        <w:jc w:val="both"/>
      </w:pPr>
      <w:r w:rsidRPr="00483728">
        <w:t>5</w:t>
      </w:r>
      <w:r w:rsidR="00784E1F" w:rsidRPr="00483728">
        <w:t xml:space="preserve">.1.3 - Todas as alterações, retificações ou comunicados que porventura se fizerem necessários serão publicados no quadro de avisos da prefeitura e no site www.carmodoparanaiba.mg.gov.br, sendo que o acompanhamento destas informações será de total responsabilidade </w:t>
      </w:r>
      <w:r w:rsidR="006D5342" w:rsidRPr="00AB09A8">
        <w:t xml:space="preserve">dos </w:t>
      </w:r>
      <w:r w:rsidR="00784E1F" w:rsidRPr="00AB09A8">
        <w:t>licitantes</w:t>
      </w:r>
      <w:r w:rsidR="00784E1F" w:rsidRPr="00483728">
        <w:t>.</w:t>
      </w:r>
    </w:p>
    <w:p w:rsidR="001270B0" w:rsidRDefault="001270B0" w:rsidP="003F219C">
      <w:pPr>
        <w:ind w:firstLine="708"/>
        <w:jc w:val="both"/>
      </w:pPr>
    </w:p>
    <w:p w:rsidR="006867AC" w:rsidRPr="00483728" w:rsidRDefault="006867AC" w:rsidP="003F219C">
      <w:pPr>
        <w:ind w:firstLine="708"/>
        <w:jc w:val="both"/>
      </w:pPr>
    </w:p>
    <w:p w:rsidR="000E423E" w:rsidRPr="00483728" w:rsidRDefault="001400DC" w:rsidP="005F3BC1">
      <w:pPr>
        <w:jc w:val="center"/>
        <w:rPr>
          <w:b/>
        </w:rPr>
      </w:pPr>
      <w:r w:rsidRPr="00483728">
        <w:rPr>
          <w:b/>
        </w:rPr>
        <w:t>6</w:t>
      </w:r>
      <w:r w:rsidR="000E423E" w:rsidRPr="00483728">
        <w:rPr>
          <w:b/>
        </w:rPr>
        <w:t xml:space="preserve"> – DA APRESENTAÇÃO DA PROPOSTA </w:t>
      </w:r>
      <w:r w:rsidR="005436F7" w:rsidRPr="00483728">
        <w:rPr>
          <w:b/>
        </w:rPr>
        <w:t>DE PREÇO</w:t>
      </w:r>
      <w:r w:rsidR="0052641C" w:rsidRPr="00483728">
        <w:rPr>
          <w:b/>
        </w:rPr>
        <w:t>S</w:t>
      </w:r>
      <w:r w:rsidR="000E423E" w:rsidRPr="00483728">
        <w:rPr>
          <w:b/>
        </w:rPr>
        <w:t xml:space="preserve"> E DOS DOCUMENTOS DE HABILITAÇÃO</w:t>
      </w:r>
    </w:p>
    <w:p w:rsidR="000E423E" w:rsidRPr="00483728" w:rsidRDefault="000E423E">
      <w:pPr>
        <w:spacing w:line="360" w:lineRule="auto"/>
        <w:jc w:val="both"/>
      </w:pPr>
    </w:p>
    <w:p w:rsidR="00C74421" w:rsidRPr="00483728" w:rsidRDefault="001400DC" w:rsidP="003F219C">
      <w:pPr>
        <w:jc w:val="both"/>
        <w:rPr>
          <w:b/>
        </w:rPr>
      </w:pPr>
      <w:r w:rsidRPr="00483728">
        <w:lastRenderedPageBreak/>
        <w:t>6</w:t>
      </w:r>
      <w:r w:rsidR="000E423E" w:rsidRPr="00483728">
        <w:t xml:space="preserve">.1. A proposta </w:t>
      </w:r>
      <w:r w:rsidR="005436F7" w:rsidRPr="00483728">
        <w:t>de preços</w:t>
      </w:r>
      <w:r w:rsidR="000E423E" w:rsidRPr="00483728">
        <w:t xml:space="preserve"> e os documentos de habilitação de cada licitante deverão ser apresentados em </w:t>
      </w:r>
      <w:r w:rsidR="000E423E" w:rsidRPr="00483728">
        <w:rPr>
          <w:b/>
        </w:rPr>
        <w:t>envelopes distintos, indevassáveis e colados, sob pena de desqualificação, contendo em sua par</w:t>
      </w:r>
      <w:r w:rsidR="00675C46" w:rsidRPr="00483728">
        <w:rPr>
          <w:b/>
        </w:rPr>
        <w:t>te externa os seguintes dizeres:</w:t>
      </w:r>
    </w:p>
    <w:p w:rsidR="00675C46" w:rsidRDefault="00675C46" w:rsidP="003F219C">
      <w:pPr>
        <w:ind w:firstLine="708"/>
        <w:jc w:val="both"/>
        <w:rPr>
          <w:b/>
        </w:rPr>
      </w:pPr>
    </w:p>
    <w:p w:rsidR="000E423E" w:rsidRPr="00483728" w:rsidRDefault="000E423E">
      <w:pPr>
        <w:pBdr>
          <w:bottom w:val="single" w:sz="4" w:space="1" w:color="auto"/>
        </w:pBdr>
        <w:spacing w:line="360" w:lineRule="auto"/>
        <w:jc w:val="center"/>
        <w:rPr>
          <w:b/>
        </w:rPr>
      </w:pPr>
      <w:r w:rsidRPr="00483728">
        <w:rPr>
          <w:b/>
        </w:rPr>
        <w:t>RAZÃO SOCIAL E ENDEREÇO</w:t>
      </w:r>
    </w:p>
    <w:p w:rsidR="000E423E" w:rsidRPr="00483728" w:rsidRDefault="000E423E">
      <w:pPr>
        <w:pBdr>
          <w:bottom w:val="single" w:sz="4" w:space="1" w:color="auto"/>
        </w:pBdr>
        <w:spacing w:line="360" w:lineRule="auto"/>
        <w:jc w:val="center"/>
        <w:rPr>
          <w:b/>
        </w:rPr>
      </w:pPr>
      <w:r w:rsidRPr="00483728">
        <w:rPr>
          <w:b/>
        </w:rPr>
        <w:t xml:space="preserve">“ENVELOPE 1 – PROPOSTA </w:t>
      </w:r>
      <w:r w:rsidR="00F67ADF" w:rsidRPr="00483728">
        <w:rPr>
          <w:b/>
        </w:rPr>
        <w:t>DE PREÇOS</w:t>
      </w:r>
      <w:r w:rsidRPr="00483728">
        <w:rPr>
          <w:b/>
        </w:rPr>
        <w:t>”</w:t>
      </w:r>
    </w:p>
    <w:p w:rsidR="005472E5" w:rsidRDefault="001166AF" w:rsidP="00675C46">
      <w:pPr>
        <w:pBdr>
          <w:bottom w:val="single" w:sz="4" w:space="1" w:color="auto"/>
        </w:pBdr>
        <w:spacing w:line="360" w:lineRule="auto"/>
        <w:jc w:val="center"/>
        <w:rPr>
          <w:b/>
        </w:rPr>
      </w:pPr>
      <w:r w:rsidRPr="00483728">
        <w:rPr>
          <w:b/>
        </w:rPr>
        <w:t xml:space="preserve">PREGÃO PRESENCIAL N° </w:t>
      </w:r>
      <w:r w:rsidR="002F791A">
        <w:rPr>
          <w:b/>
        </w:rPr>
        <w:t>0</w:t>
      </w:r>
      <w:r w:rsidR="00ED27D6">
        <w:rPr>
          <w:b/>
        </w:rPr>
        <w:t>54</w:t>
      </w:r>
      <w:r w:rsidRPr="00483728">
        <w:rPr>
          <w:b/>
        </w:rPr>
        <w:t>/201</w:t>
      </w:r>
      <w:r w:rsidR="004F4AAC">
        <w:rPr>
          <w:b/>
        </w:rPr>
        <w:t>8</w:t>
      </w:r>
    </w:p>
    <w:p w:rsidR="007D5261" w:rsidRDefault="007D5261" w:rsidP="00675C46">
      <w:pPr>
        <w:pBdr>
          <w:bottom w:val="single" w:sz="4" w:space="1" w:color="auto"/>
        </w:pBdr>
        <w:spacing w:line="360" w:lineRule="auto"/>
        <w:jc w:val="center"/>
        <w:rPr>
          <w:b/>
        </w:rPr>
      </w:pPr>
      <w:r>
        <w:rPr>
          <w:b/>
        </w:rPr>
        <w:t>REGISTRO DE PREÇOS</w:t>
      </w:r>
    </w:p>
    <w:p w:rsidR="006D5342" w:rsidRDefault="006D5342" w:rsidP="006D5342">
      <w:pPr>
        <w:tabs>
          <w:tab w:val="left" w:pos="2966"/>
          <w:tab w:val="center" w:pos="4819"/>
        </w:tabs>
        <w:spacing w:line="360" w:lineRule="auto"/>
        <w:rPr>
          <w:b/>
        </w:rPr>
      </w:pPr>
    </w:p>
    <w:p w:rsidR="000E423E" w:rsidRPr="00483728" w:rsidRDefault="006D5342" w:rsidP="006D5342">
      <w:pPr>
        <w:tabs>
          <w:tab w:val="left" w:pos="2966"/>
          <w:tab w:val="center" w:pos="4819"/>
        </w:tabs>
        <w:spacing w:line="360" w:lineRule="auto"/>
        <w:rPr>
          <w:b/>
        </w:rPr>
      </w:pPr>
      <w:r>
        <w:rPr>
          <w:b/>
        </w:rPr>
        <w:tab/>
      </w:r>
      <w:r w:rsidR="000E423E" w:rsidRPr="00483728">
        <w:rPr>
          <w:b/>
        </w:rPr>
        <w:t>RAZÃO SOCIAL E ENDEREÇO</w:t>
      </w:r>
    </w:p>
    <w:p w:rsidR="000E423E" w:rsidRPr="00483728" w:rsidRDefault="006D5342" w:rsidP="006D5342">
      <w:pPr>
        <w:tabs>
          <w:tab w:val="left" w:pos="1752"/>
          <w:tab w:val="center" w:pos="4819"/>
        </w:tabs>
        <w:spacing w:line="360" w:lineRule="auto"/>
        <w:rPr>
          <w:b/>
        </w:rPr>
      </w:pPr>
      <w:r>
        <w:rPr>
          <w:b/>
        </w:rPr>
        <w:tab/>
      </w:r>
      <w:r>
        <w:rPr>
          <w:b/>
        </w:rPr>
        <w:tab/>
      </w:r>
      <w:r w:rsidR="000E423E" w:rsidRPr="00483728">
        <w:rPr>
          <w:b/>
        </w:rPr>
        <w:t>“ENVELOPE 2 – DOCUMENTOS DE HABILITAÇÃO”</w:t>
      </w:r>
    </w:p>
    <w:p w:rsidR="001166AF" w:rsidRDefault="009029C4" w:rsidP="001166AF">
      <w:pPr>
        <w:pBdr>
          <w:bottom w:val="single" w:sz="4" w:space="1" w:color="auto"/>
        </w:pBdr>
        <w:spacing w:line="360" w:lineRule="auto"/>
        <w:jc w:val="center"/>
        <w:rPr>
          <w:b/>
        </w:rPr>
      </w:pPr>
      <w:r w:rsidRPr="00483728">
        <w:rPr>
          <w:b/>
        </w:rPr>
        <w:t xml:space="preserve">PREGÃO PRESENCIAL N° </w:t>
      </w:r>
      <w:r w:rsidR="004F4AAC">
        <w:rPr>
          <w:b/>
        </w:rPr>
        <w:t>0</w:t>
      </w:r>
      <w:r w:rsidR="00ED27D6">
        <w:rPr>
          <w:b/>
        </w:rPr>
        <w:t>54</w:t>
      </w:r>
      <w:r w:rsidR="004F4AAC">
        <w:rPr>
          <w:b/>
        </w:rPr>
        <w:t>/2018</w:t>
      </w:r>
    </w:p>
    <w:p w:rsidR="007D5261" w:rsidRPr="00483728" w:rsidRDefault="007D5261" w:rsidP="001166AF">
      <w:pPr>
        <w:pBdr>
          <w:bottom w:val="single" w:sz="4" w:space="1" w:color="auto"/>
        </w:pBdr>
        <w:spacing w:line="360" w:lineRule="auto"/>
        <w:jc w:val="center"/>
        <w:rPr>
          <w:b/>
        </w:rPr>
      </w:pPr>
      <w:r>
        <w:rPr>
          <w:b/>
        </w:rPr>
        <w:t>REGISTRO DE PREÇOS</w:t>
      </w:r>
    </w:p>
    <w:p w:rsidR="00886F5A" w:rsidRDefault="00886F5A" w:rsidP="003F219C">
      <w:pPr>
        <w:jc w:val="both"/>
      </w:pPr>
    </w:p>
    <w:p w:rsidR="007B2EDE" w:rsidRPr="00483728" w:rsidRDefault="001400DC" w:rsidP="003F219C">
      <w:pPr>
        <w:jc w:val="both"/>
      </w:pPr>
      <w:r w:rsidRPr="00483728">
        <w:t>6</w:t>
      </w:r>
      <w:r w:rsidR="000E423E" w:rsidRPr="00483728">
        <w:t xml:space="preserve">.2. Os referidos envelopes deverão ser </w:t>
      </w:r>
      <w:r w:rsidR="00C05657" w:rsidRPr="00483728">
        <w:t xml:space="preserve">protocolados e </w:t>
      </w:r>
      <w:r w:rsidR="000E423E" w:rsidRPr="00483728">
        <w:t>entregues</w:t>
      </w:r>
      <w:r w:rsidR="007B2EDE" w:rsidRPr="00483728">
        <w:t xml:space="preserve"> </w:t>
      </w:r>
      <w:r w:rsidR="007B2EDE" w:rsidRPr="00483728">
        <w:rPr>
          <w:b/>
        </w:rPr>
        <w:t xml:space="preserve">até </w:t>
      </w:r>
      <w:r w:rsidR="00C05657" w:rsidRPr="00483728">
        <w:rPr>
          <w:b/>
        </w:rPr>
        <w:t>às</w:t>
      </w:r>
      <w:r w:rsidR="007B2EDE" w:rsidRPr="00483728">
        <w:rPr>
          <w:b/>
        </w:rPr>
        <w:t xml:space="preserve"> </w:t>
      </w:r>
      <w:r w:rsidR="00872F49">
        <w:rPr>
          <w:b/>
        </w:rPr>
        <w:t>13</w:t>
      </w:r>
      <w:r w:rsidR="00C05657" w:rsidRPr="007D5261">
        <w:rPr>
          <w:b/>
        </w:rPr>
        <w:t>h</w:t>
      </w:r>
      <w:r w:rsidR="009B18E8" w:rsidRPr="007D5261">
        <w:rPr>
          <w:b/>
        </w:rPr>
        <w:t>0</w:t>
      </w:r>
      <w:r w:rsidR="00C05657" w:rsidRPr="007D5261">
        <w:rPr>
          <w:b/>
        </w:rPr>
        <w:t xml:space="preserve">0min </w:t>
      </w:r>
      <w:r w:rsidR="007B2EDE" w:rsidRPr="007D5261">
        <w:rPr>
          <w:b/>
        </w:rPr>
        <w:t xml:space="preserve">do dia </w:t>
      </w:r>
      <w:r w:rsidR="00ED27D6">
        <w:rPr>
          <w:b/>
        </w:rPr>
        <w:t>13</w:t>
      </w:r>
      <w:r w:rsidR="00C74421" w:rsidRPr="007D5261">
        <w:rPr>
          <w:b/>
        </w:rPr>
        <w:t xml:space="preserve"> de</w:t>
      </w:r>
      <w:r w:rsidR="00C74421" w:rsidRPr="00483728">
        <w:rPr>
          <w:b/>
        </w:rPr>
        <w:t xml:space="preserve"> </w:t>
      </w:r>
      <w:r w:rsidR="00ED27D6">
        <w:rPr>
          <w:b/>
        </w:rPr>
        <w:t>setembro</w:t>
      </w:r>
      <w:r w:rsidR="004F4AAC">
        <w:rPr>
          <w:b/>
        </w:rPr>
        <w:t xml:space="preserve"> </w:t>
      </w:r>
      <w:r w:rsidR="00C74421" w:rsidRPr="00483728">
        <w:rPr>
          <w:b/>
        </w:rPr>
        <w:t>de 201</w:t>
      </w:r>
      <w:r w:rsidR="004F4AAC">
        <w:rPr>
          <w:b/>
        </w:rPr>
        <w:t>8</w:t>
      </w:r>
      <w:r w:rsidR="007B2EDE" w:rsidRPr="00483728">
        <w:rPr>
          <w:b/>
        </w:rPr>
        <w:t xml:space="preserve">, </w:t>
      </w:r>
      <w:r w:rsidR="001D5AC9" w:rsidRPr="00483728">
        <w:rPr>
          <w:b/>
        </w:rPr>
        <w:t xml:space="preserve">impreterivelmente, </w:t>
      </w:r>
      <w:r w:rsidR="007B2EDE" w:rsidRPr="00483728">
        <w:rPr>
          <w:b/>
        </w:rPr>
        <w:t>no</w:t>
      </w:r>
      <w:r w:rsidR="007B2EDE" w:rsidRPr="00483728">
        <w:t xml:space="preserve"> </w:t>
      </w:r>
      <w:r w:rsidR="007B2EDE" w:rsidRPr="00483728">
        <w:rPr>
          <w:b/>
        </w:rPr>
        <w:t>Setor de Protocolo</w:t>
      </w:r>
      <w:r w:rsidR="007B2EDE" w:rsidRPr="00483728">
        <w:t xml:space="preserve"> </w:t>
      </w:r>
      <w:r w:rsidR="008461C7" w:rsidRPr="00483728">
        <w:t>da Divisão de Compras e Licitações, à Av. Costa Júnior n° 306, Centro.</w:t>
      </w:r>
      <w:r w:rsidR="007B2EDE" w:rsidRPr="00483728">
        <w:t xml:space="preserve"> </w:t>
      </w:r>
    </w:p>
    <w:p w:rsidR="007B2EDE" w:rsidRPr="00483728" w:rsidRDefault="007B2EDE" w:rsidP="003F219C">
      <w:pPr>
        <w:ind w:firstLine="708"/>
        <w:jc w:val="both"/>
      </w:pPr>
    </w:p>
    <w:p w:rsidR="001942D3" w:rsidRDefault="001942D3" w:rsidP="003F219C">
      <w:pPr>
        <w:ind w:firstLine="708"/>
        <w:jc w:val="both"/>
      </w:pPr>
    </w:p>
    <w:p w:rsidR="00C1204B" w:rsidRPr="00AB09A8" w:rsidRDefault="00C1204B" w:rsidP="00816A2C">
      <w:pPr>
        <w:jc w:val="both"/>
      </w:pPr>
      <w:r w:rsidRPr="00AB09A8">
        <w:t xml:space="preserve">6.3. O MUNICÍPIO DE CARMO DO PARANAÍBA </w:t>
      </w:r>
      <w:r w:rsidRPr="00AB09A8">
        <w:rPr>
          <w:u w:val="single"/>
        </w:rPr>
        <w:t>não se responsabilizará</w:t>
      </w:r>
      <w:r w:rsidRPr="00AB09A8">
        <w:t xml:space="preserve"> por envelopes de “Proposta de Preços” e “Documentos de Habilitação” entregues diferentemente do exigido no item anterior.</w:t>
      </w:r>
    </w:p>
    <w:p w:rsidR="00C1204B" w:rsidRPr="00483728" w:rsidRDefault="00C1204B" w:rsidP="003F219C">
      <w:pPr>
        <w:ind w:firstLine="708"/>
        <w:jc w:val="both"/>
      </w:pPr>
    </w:p>
    <w:p w:rsidR="000E423E" w:rsidRDefault="001400DC">
      <w:pPr>
        <w:spacing w:line="360" w:lineRule="auto"/>
        <w:jc w:val="center"/>
        <w:rPr>
          <w:b/>
        </w:rPr>
      </w:pPr>
      <w:r w:rsidRPr="00483728">
        <w:rPr>
          <w:b/>
        </w:rPr>
        <w:t>7</w:t>
      </w:r>
      <w:r w:rsidR="000E423E" w:rsidRPr="00483728">
        <w:rPr>
          <w:b/>
        </w:rPr>
        <w:t xml:space="preserve"> – DO CREDENCIAMENTO</w:t>
      </w:r>
    </w:p>
    <w:p w:rsidR="008B0FBC" w:rsidRPr="008B0FBC" w:rsidRDefault="008B0FBC" w:rsidP="008B0FBC">
      <w:pPr>
        <w:ind w:firstLine="708"/>
        <w:jc w:val="both"/>
      </w:pPr>
    </w:p>
    <w:p w:rsidR="000E423E" w:rsidRPr="00483728" w:rsidRDefault="00522F5E" w:rsidP="003F219C">
      <w:pPr>
        <w:jc w:val="both"/>
      </w:pPr>
      <w:r w:rsidRPr="00483728">
        <w:t>7</w:t>
      </w:r>
      <w:r w:rsidR="000E423E" w:rsidRPr="00483728">
        <w:t xml:space="preserve">.1. </w:t>
      </w:r>
      <w:r w:rsidR="001D5AC9" w:rsidRPr="00483728">
        <w:t>A</w:t>
      </w:r>
      <w:r w:rsidR="000E423E" w:rsidRPr="00483728">
        <w:t xml:space="preserve"> pregoeir</w:t>
      </w:r>
      <w:r w:rsidR="001D5AC9" w:rsidRPr="00483728">
        <w:t>a</w:t>
      </w:r>
      <w:r w:rsidR="000E423E" w:rsidRPr="00483728">
        <w:t>, no dia, local e horário, designados para a sessão pública, procederá ao credenciamento dos interessados na licitação.</w:t>
      </w:r>
    </w:p>
    <w:p w:rsidR="001270B0" w:rsidRPr="00AB09A8" w:rsidRDefault="001270B0" w:rsidP="003F219C">
      <w:pPr>
        <w:jc w:val="both"/>
      </w:pPr>
    </w:p>
    <w:p w:rsidR="00F105F7" w:rsidRPr="00AB09A8" w:rsidRDefault="00F105F7" w:rsidP="00816A2C">
      <w:pPr>
        <w:jc w:val="both"/>
      </w:pPr>
      <w:r w:rsidRPr="00AB09A8">
        <w:t xml:space="preserve">7.2. O horário do credenciamento será a partir das </w:t>
      </w:r>
      <w:r w:rsidR="00872F49">
        <w:rPr>
          <w:b/>
        </w:rPr>
        <w:t>13</w:t>
      </w:r>
      <w:r w:rsidR="00C223FC" w:rsidRPr="00861628">
        <w:rPr>
          <w:b/>
        </w:rPr>
        <w:t>h1</w:t>
      </w:r>
      <w:r w:rsidRPr="00861628">
        <w:rPr>
          <w:b/>
        </w:rPr>
        <w:t xml:space="preserve">0min do dia </w:t>
      </w:r>
      <w:r w:rsidR="00634B8F">
        <w:rPr>
          <w:b/>
        </w:rPr>
        <w:t>13/09</w:t>
      </w:r>
      <w:r w:rsidR="00872F49">
        <w:rPr>
          <w:b/>
        </w:rPr>
        <w:t>/</w:t>
      </w:r>
      <w:r w:rsidRPr="00861628">
        <w:rPr>
          <w:b/>
        </w:rPr>
        <w:t>201</w:t>
      </w:r>
      <w:r w:rsidR="007D5261" w:rsidRPr="00861628">
        <w:rPr>
          <w:b/>
        </w:rPr>
        <w:t>8</w:t>
      </w:r>
      <w:r w:rsidRPr="00AB09A8">
        <w:t>, e será efetuado conforme a orde</w:t>
      </w:r>
      <w:r w:rsidR="006D5342" w:rsidRPr="00AB09A8">
        <w:t xml:space="preserve">m de chegada dos interessados. </w:t>
      </w:r>
      <w:r w:rsidRPr="00AB09A8">
        <w:t>Após o credenciamento, a pregoeira declarará encerrado o mesmo, momento que, não mais será aceito novos proponentes, iniciando-se, em seguida à abertura da sessão pública.</w:t>
      </w:r>
    </w:p>
    <w:p w:rsidR="00F453A7" w:rsidRDefault="00F453A7" w:rsidP="003F219C">
      <w:pPr>
        <w:jc w:val="both"/>
      </w:pPr>
    </w:p>
    <w:p w:rsidR="000E423E" w:rsidRPr="00483728" w:rsidRDefault="00522F5E" w:rsidP="003F219C">
      <w:pPr>
        <w:jc w:val="both"/>
      </w:pPr>
      <w:r w:rsidRPr="00483728">
        <w:t>7</w:t>
      </w:r>
      <w:r w:rsidR="000E423E" w:rsidRPr="00483728">
        <w:t xml:space="preserve">.3. O proponente deverá apresentar </w:t>
      </w:r>
      <w:r w:rsidR="001D5AC9" w:rsidRPr="00483728">
        <w:t>à</w:t>
      </w:r>
      <w:r w:rsidR="000E423E" w:rsidRPr="00483728">
        <w:t xml:space="preserve"> Pregoeir</w:t>
      </w:r>
      <w:r w:rsidR="001D5AC9" w:rsidRPr="00483728">
        <w:t>a</w:t>
      </w:r>
      <w:r w:rsidR="000E423E" w:rsidRPr="00483728">
        <w:t xml:space="preserve">, Mandado de Procuração juntamente com o Documento de Identidade ou outro documento legalmente equivalente. </w:t>
      </w:r>
    </w:p>
    <w:p w:rsidR="000E423E" w:rsidRPr="00483728" w:rsidRDefault="000E423E" w:rsidP="003F219C">
      <w:pPr>
        <w:jc w:val="both"/>
      </w:pPr>
    </w:p>
    <w:p w:rsidR="000E423E" w:rsidRPr="00483728" w:rsidRDefault="00522F5E" w:rsidP="003F219C">
      <w:pPr>
        <w:jc w:val="both"/>
      </w:pPr>
      <w:r w:rsidRPr="00483728">
        <w:t>7</w:t>
      </w:r>
      <w:r w:rsidR="000E423E" w:rsidRPr="00483728">
        <w:t>.4. O credenciamento far-se-á através de instrumento público ou particular de procuração, com firma reconhecida, ou outro documento que comprove os necessários poderes para formular ofertas e lances de preços e praticar todos os demais atos pertinentes ao certame, em nome do proponente, principalmente quanto ao lance verbal e desistência ou manifestação de recurso.</w:t>
      </w:r>
    </w:p>
    <w:p w:rsidR="000E423E" w:rsidRPr="00483728" w:rsidRDefault="000E423E" w:rsidP="003F219C">
      <w:pPr>
        <w:jc w:val="both"/>
      </w:pPr>
    </w:p>
    <w:p w:rsidR="000E423E" w:rsidRPr="00483728" w:rsidRDefault="00522F5E" w:rsidP="003F219C">
      <w:pPr>
        <w:jc w:val="both"/>
      </w:pPr>
      <w:r w:rsidRPr="00483728">
        <w:t>7</w:t>
      </w:r>
      <w:r w:rsidR="000E423E" w:rsidRPr="00483728">
        <w:t xml:space="preserve">.5. No caso de credenciamento por instrumento particular de procuração, </w:t>
      </w:r>
      <w:r w:rsidR="000E423E" w:rsidRPr="006900BE">
        <w:rPr>
          <w:b/>
        </w:rPr>
        <w:t>com firma reconhecida</w:t>
      </w:r>
      <w:r w:rsidR="000E423E" w:rsidRPr="00483728">
        <w:t xml:space="preserve"> de dirigente, sócio ou proprietário da empresa proponente, deverá ser apresentada cópia autenticada </w:t>
      </w:r>
      <w:r w:rsidR="000E423E" w:rsidRPr="00483728">
        <w:lastRenderedPageBreak/>
        <w:t>do respectivo Estatuto ou Contrato Social, e da última alteração estatutária ou contratual, no qual estejam expressos os poderes para exercer direitos e assumir obrigações em decorrência de tal investidura.</w:t>
      </w:r>
    </w:p>
    <w:p w:rsidR="000E423E" w:rsidRPr="00483728" w:rsidRDefault="000E423E" w:rsidP="003F219C">
      <w:pPr>
        <w:jc w:val="both"/>
      </w:pPr>
    </w:p>
    <w:p w:rsidR="000E423E" w:rsidRPr="00483728" w:rsidRDefault="00522F5E" w:rsidP="003F219C">
      <w:pPr>
        <w:jc w:val="both"/>
      </w:pPr>
      <w:r w:rsidRPr="00483728">
        <w:t>7</w:t>
      </w:r>
      <w:r w:rsidR="000E423E" w:rsidRPr="00483728">
        <w:t>.6. Juntamente com os documentos de credenciamento a empresa deverá apresentar “Declaração</w:t>
      </w:r>
      <w:r w:rsidR="003F219C" w:rsidRPr="00483728">
        <w:t xml:space="preserve"> Habilitatória</w:t>
      </w:r>
      <w:r w:rsidR="000E423E" w:rsidRPr="00483728">
        <w:t>” dando ciência de que cumpre plenamente os requisitos de habilitação solicitados do edital.</w:t>
      </w:r>
    </w:p>
    <w:p w:rsidR="000E423E" w:rsidRPr="00E07642" w:rsidRDefault="000E423E" w:rsidP="003F219C">
      <w:pPr>
        <w:jc w:val="both"/>
        <w:rPr>
          <w:b/>
        </w:rPr>
      </w:pPr>
    </w:p>
    <w:p w:rsidR="00087620" w:rsidRPr="00483728" w:rsidRDefault="00522F5E" w:rsidP="003F219C">
      <w:pPr>
        <w:jc w:val="both"/>
      </w:pPr>
      <w:r w:rsidRPr="00E07642">
        <w:rPr>
          <w:b/>
        </w:rPr>
        <w:t>7</w:t>
      </w:r>
      <w:r w:rsidR="00087620" w:rsidRPr="00E07642">
        <w:rPr>
          <w:b/>
        </w:rPr>
        <w:t>.7.</w:t>
      </w:r>
      <w:r w:rsidR="00087620" w:rsidRPr="00483728">
        <w:t xml:space="preserve"> </w:t>
      </w:r>
      <w:r w:rsidR="00087620" w:rsidRPr="00483728">
        <w:rPr>
          <w:b/>
        </w:rPr>
        <w:t xml:space="preserve">A empresa deverá apresentar, ainda, fora do envelope, cópias autenticadas do Contrato Social e da última alteração contratual, se houver, bem como dos documentos pessoais do representante (CPF e Identidade), além da </w:t>
      </w:r>
      <w:r w:rsidR="003F219C" w:rsidRPr="00483728">
        <w:rPr>
          <w:b/>
        </w:rPr>
        <w:t>“</w:t>
      </w:r>
      <w:r w:rsidR="00087620" w:rsidRPr="00483728">
        <w:rPr>
          <w:b/>
        </w:rPr>
        <w:t>Declaração</w:t>
      </w:r>
      <w:r w:rsidR="003F219C" w:rsidRPr="00483728">
        <w:rPr>
          <w:b/>
        </w:rPr>
        <w:t xml:space="preserve"> Habilitatória”</w:t>
      </w:r>
      <w:r w:rsidR="00087620" w:rsidRPr="00483728">
        <w:rPr>
          <w:b/>
        </w:rPr>
        <w:t xml:space="preserve"> constante do Anexo I</w:t>
      </w:r>
      <w:r w:rsidR="0036400A">
        <w:rPr>
          <w:b/>
        </w:rPr>
        <w:t>II</w:t>
      </w:r>
      <w:r w:rsidR="00087620" w:rsidRPr="00483728">
        <w:rPr>
          <w:b/>
        </w:rPr>
        <w:t>, mesmo se estiver representada pelo próprio representante legal</w:t>
      </w:r>
      <w:r w:rsidR="00087620" w:rsidRPr="00483728">
        <w:t>.</w:t>
      </w:r>
    </w:p>
    <w:p w:rsidR="00CD5BE8" w:rsidRPr="00E07642" w:rsidRDefault="00CD5BE8" w:rsidP="003F219C">
      <w:pPr>
        <w:jc w:val="both"/>
        <w:rPr>
          <w:b/>
        </w:rPr>
      </w:pPr>
    </w:p>
    <w:p w:rsidR="00786FFC" w:rsidRPr="00AB09A8" w:rsidRDefault="00786FFC" w:rsidP="00816A2C">
      <w:pPr>
        <w:jc w:val="both"/>
        <w:rPr>
          <w:b/>
        </w:rPr>
      </w:pPr>
      <w:r w:rsidRPr="00AB09A8">
        <w:rPr>
          <w:b/>
        </w:rPr>
        <w:t xml:space="preserve">7.8. Caso a empresa licitante tenha interesse em fazer uso dos benefícios constantes da Lei Complementar n° 123/2006 e Complementar 147 de 07 de agosto de 2014 que altera a Lei Complementar 123/06, deverá apresentar, no ato do credenciamento, a Declaração de Condição de Microempresa ou EPP </w:t>
      </w:r>
      <w:r w:rsidR="006D5342" w:rsidRPr="00AB09A8">
        <w:rPr>
          <w:b/>
        </w:rPr>
        <w:t>(a</w:t>
      </w:r>
      <w:r w:rsidRPr="00AB09A8">
        <w:rPr>
          <w:b/>
        </w:rPr>
        <w:t xml:space="preserve">nexo V) e a Certidão simplificada expedida pela Junta Comercial do Estado Sede da licitante, ou por Cartório de Registro de Pessoas Jurídicas, </w:t>
      </w:r>
      <w:r w:rsidR="00844C9F" w:rsidRPr="00AB09A8">
        <w:rPr>
          <w:b/>
        </w:rPr>
        <w:t xml:space="preserve">emitida nos últimos </w:t>
      </w:r>
      <w:r w:rsidRPr="00AB09A8">
        <w:rPr>
          <w:b/>
        </w:rPr>
        <w:t xml:space="preserve">60 (sessenta) dias </w:t>
      </w:r>
      <w:r w:rsidR="00844C9F" w:rsidRPr="00AB09A8">
        <w:rPr>
          <w:b/>
        </w:rPr>
        <w:t xml:space="preserve">anteriores </w:t>
      </w:r>
      <w:r w:rsidRPr="00AB09A8">
        <w:rPr>
          <w:b/>
        </w:rPr>
        <w:t xml:space="preserve">a data de abertura do Pregão, demonstrando o enquadramento de </w:t>
      </w:r>
      <w:r w:rsidR="00844C9F" w:rsidRPr="00AB09A8">
        <w:rPr>
          <w:b/>
        </w:rPr>
        <w:t>microempresa</w:t>
      </w:r>
      <w:r w:rsidRPr="00AB09A8">
        <w:rPr>
          <w:b/>
        </w:rPr>
        <w:t xml:space="preserve"> de acordo com o artigo 8º da Instrução Normativa Nº 103 de 30/04/2007 do Departamento Nacional de Registro do Comércio – DNRC, sob pena de preclusão do direito de reclamar tais benefícios.</w:t>
      </w:r>
    </w:p>
    <w:p w:rsidR="00786FFC" w:rsidRDefault="00786FFC" w:rsidP="00786FFC">
      <w:pPr>
        <w:jc w:val="both"/>
        <w:rPr>
          <w:b/>
        </w:rPr>
      </w:pPr>
    </w:p>
    <w:p w:rsidR="003F219C" w:rsidRPr="00483728" w:rsidRDefault="00522F5E" w:rsidP="003F219C">
      <w:pPr>
        <w:jc w:val="both"/>
      </w:pPr>
      <w:r w:rsidRPr="00483728">
        <w:t>7</w:t>
      </w:r>
      <w:r w:rsidR="003F219C" w:rsidRPr="00483728">
        <w:t>.9 - Cada credenciado poderá representar apenas uma licitante.</w:t>
      </w:r>
    </w:p>
    <w:p w:rsidR="003F219C" w:rsidRPr="00483728" w:rsidRDefault="003F219C" w:rsidP="003F219C">
      <w:pPr>
        <w:jc w:val="both"/>
      </w:pPr>
    </w:p>
    <w:p w:rsidR="003F219C" w:rsidRPr="00483728" w:rsidRDefault="00522F5E" w:rsidP="003F219C">
      <w:pPr>
        <w:jc w:val="both"/>
      </w:pPr>
      <w:r w:rsidRPr="00483728">
        <w:t>7</w:t>
      </w:r>
      <w:r w:rsidR="003F219C" w:rsidRPr="00483728">
        <w:t>.10 - A não apresentação ou incorreção do documento de credenciamento, bem assim o não comparecimento da licitante ou de seu representante legal à sessão, inviabilizará a participação do mesmo no certame. Neste caso, o portador dos envelopes poderá assistir apenas como ouvinte, não podendo rubricar documentos ou fazer qualquer observação em ata ou mesmo de se manifestar ou interferir no desenvolvimento dos trabalhos, ressaltando que quando a documentação de credenciamento estiver, por lapso, dentro de quaisquer dos envelopes (1 ou 2), o respectivo envelope será entregue à licitante que estará autorizado a abri-lo e retirá-la, lacrando-o em seguida, uma vez que citado documento se encontra no recinto, com o intuito de ampliar a disputa.</w:t>
      </w:r>
    </w:p>
    <w:p w:rsidR="003F5DBE" w:rsidRPr="00483728" w:rsidRDefault="003F5DBE" w:rsidP="003F219C">
      <w:pPr>
        <w:jc w:val="both"/>
      </w:pPr>
    </w:p>
    <w:p w:rsidR="003F5DBE" w:rsidRPr="00483728" w:rsidRDefault="00522F5E" w:rsidP="003F5DBE">
      <w:pPr>
        <w:jc w:val="both"/>
      </w:pPr>
      <w:r w:rsidRPr="00483728">
        <w:t>7</w:t>
      </w:r>
      <w:r w:rsidR="003F5DBE" w:rsidRPr="00483728">
        <w:t>.11 - O credenciamento da licitante ou de seu representante legal junto a Pregoeira implica a presunção de sua capacidade legal para realização das transações inerentes ao Pregão Presencial e a responsabilidade legal pelos atos praticados.</w:t>
      </w:r>
    </w:p>
    <w:p w:rsidR="003F5DBE" w:rsidRPr="00483728" w:rsidRDefault="003F5DBE" w:rsidP="003F219C">
      <w:pPr>
        <w:jc w:val="both"/>
      </w:pPr>
    </w:p>
    <w:p w:rsidR="00087620" w:rsidRPr="00483728" w:rsidRDefault="00522F5E" w:rsidP="003F219C">
      <w:pPr>
        <w:jc w:val="both"/>
      </w:pPr>
      <w:r w:rsidRPr="00483728">
        <w:t>7</w:t>
      </w:r>
      <w:r w:rsidR="00087620" w:rsidRPr="00483728">
        <w:t>.</w:t>
      </w:r>
      <w:r w:rsidR="003F5DBE" w:rsidRPr="00483728">
        <w:t>12</w:t>
      </w:r>
      <w:r w:rsidR="00087620" w:rsidRPr="00483728">
        <w:t>. Os documentos de credenciamento e a</w:t>
      </w:r>
      <w:r w:rsidR="0043011D" w:rsidRPr="00483728">
        <w:t>s</w:t>
      </w:r>
      <w:r w:rsidR="00087620" w:rsidRPr="00483728">
        <w:t xml:space="preserve"> Declaraç</w:t>
      </w:r>
      <w:r w:rsidR="0043011D" w:rsidRPr="00483728">
        <w:t>ões</w:t>
      </w:r>
      <w:r w:rsidR="00087620" w:rsidRPr="00483728">
        <w:t xml:space="preserve"> deverão obedecer aos modelos dos Anexos deste Edital.</w:t>
      </w:r>
    </w:p>
    <w:p w:rsidR="003F219C" w:rsidRPr="00483728" w:rsidRDefault="003F219C" w:rsidP="001D3D19">
      <w:pPr>
        <w:numPr>
          <w:ilvl w:val="12"/>
          <w:numId w:val="0"/>
        </w:numPr>
        <w:jc w:val="both"/>
      </w:pPr>
    </w:p>
    <w:p w:rsidR="000E423E" w:rsidRDefault="000E423E" w:rsidP="003F5A44">
      <w:pPr>
        <w:numPr>
          <w:ilvl w:val="0"/>
          <w:numId w:val="37"/>
        </w:numPr>
        <w:jc w:val="center"/>
        <w:rPr>
          <w:b/>
        </w:rPr>
      </w:pPr>
      <w:r w:rsidRPr="00483728">
        <w:rPr>
          <w:b/>
        </w:rPr>
        <w:t xml:space="preserve">– DA PROPOSTA </w:t>
      </w:r>
      <w:r w:rsidR="00F67ADF" w:rsidRPr="00483728">
        <w:rPr>
          <w:b/>
        </w:rPr>
        <w:t>DE PREÇOS</w:t>
      </w:r>
    </w:p>
    <w:p w:rsidR="009C4DAF" w:rsidRDefault="009C4DAF" w:rsidP="009C4DAF">
      <w:pPr>
        <w:jc w:val="center"/>
      </w:pPr>
    </w:p>
    <w:p w:rsidR="00886F5A" w:rsidRPr="00483728" w:rsidRDefault="00886F5A" w:rsidP="009C4DAF">
      <w:pPr>
        <w:jc w:val="center"/>
      </w:pPr>
    </w:p>
    <w:p w:rsidR="003F5A44" w:rsidRDefault="00522F5E" w:rsidP="003F5A44">
      <w:pPr>
        <w:ind w:left="426" w:hanging="426"/>
        <w:jc w:val="both"/>
      </w:pPr>
      <w:r w:rsidRPr="009C4DAF">
        <w:t>8</w:t>
      </w:r>
      <w:r w:rsidR="00737FAB" w:rsidRPr="009C4DAF">
        <w:t xml:space="preserve">.1. </w:t>
      </w:r>
      <w:r w:rsidR="00E60C70" w:rsidRPr="009C4DAF">
        <w:t xml:space="preserve">A proposta de preços deverá ser apresentada em uma via, preenchida de forma legível, sem rasuras, emendas, borrões, ressalvas, entrelinhas ou outras omissões que dificultem o seu entendimento e assinada pelo representante legal da empresa. </w:t>
      </w:r>
    </w:p>
    <w:p w:rsidR="00BC2059" w:rsidRDefault="00BC2059" w:rsidP="003F5A44">
      <w:pPr>
        <w:ind w:left="426" w:hanging="426"/>
        <w:jc w:val="both"/>
      </w:pPr>
    </w:p>
    <w:p w:rsidR="003F5A44" w:rsidRDefault="00E60C70" w:rsidP="003F5A44">
      <w:pPr>
        <w:ind w:left="426"/>
        <w:jc w:val="both"/>
      </w:pPr>
      <w:r w:rsidRPr="009C4DAF">
        <w:t>Dela deverá constar obrigatoriamente:</w:t>
      </w:r>
      <w:r w:rsidR="003F5A44">
        <w:t xml:space="preserve"> </w:t>
      </w:r>
    </w:p>
    <w:p w:rsidR="00BC2059" w:rsidRDefault="00BC2059" w:rsidP="003F5A44">
      <w:pPr>
        <w:ind w:left="426"/>
        <w:jc w:val="both"/>
      </w:pPr>
    </w:p>
    <w:p w:rsidR="000E423E" w:rsidRPr="009C4DAF" w:rsidRDefault="003F5A44" w:rsidP="003F5A44">
      <w:pPr>
        <w:ind w:left="426"/>
        <w:jc w:val="both"/>
      </w:pPr>
      <w:r>
        <w:t xml:space="preserve">8.1.1 - </w:t>
      </w:r>
      <w:r w:rsidR="003A4098">
        <w:t>nome, número do</w:t>
      </w:r>
      <w:r w:rsidR="000E423E" w:rsidRPr="009C4DAF">
        <w:t xml:space="preserve"> CNPJ, endereço, e-mail, telefone e fax da empresa proponente;</w:t>
      </w:r>
    </w:p>
    <w:p w:rsidR="000E423E" w:rsidRPr="009C4DAF" w:rsidRDefault="003F5A44" w:rsidP="003F5A44">
      <w:pPr>
        <w:ind w:left="426"/>
        <w:jc w:val="both"/>
      </w:pPr>
      <w:r>
        <w:t xml:space="preserve">8.1.2 - </w:t>
      </w:r>
      <w:r w:rsidR="00C21E89" w:rsidRPr="009C4DAF">
        <w:t>descrição do objeto ofertado, conforme especificaç</w:t>
      </w:r>
      <w:r>
        <w:t xml:space="preserve">ões constantes no Anexo I deste </w:t>
      </w:r>
      <w:r w:rsidR="00C21E89" w:rsidRPr="009C4DAF">
        <w:t>edital, incluindo marca e procedência do mesmo;</w:t>
      </w:r>
      <w:r w:rsidR="00F67ADF" w:rsidRPr="009C4DAF">
        <w:t xml:space="preserve"> </w:t>
      </w:r>
    </w:p>
    <w:p w:rsidR="000E423E" w:rsidRDefault="003F5A44" w:rsidP="003F5A44">
      <w:pPr>
        <w:ind w:left="426"/>
        <w:jc w:val="both"/>
      </w:pPr>
      <w:r>
        <w:t xml:space="preserve">8.1.3 - </w:t>
      </w:r>
      <w:r w:rsidR="000E423E" w:rsidRPr="009C4DAF">
        <w:t>prazo de valid</w:t>
      </w:r>
      <w:r w:rsidR="005E52F2" w:rsidRPr="009C4DAF">
        <w:t xml:space="preserve">ade da proposta, não inferior a </w:t>
      </w:r>
      <w:r w:rsidR="00305681" w:rsidRPr="009C4DAF">
        <w:t>60 (</w:t>
      </w:r>
      <w:r w:rsidR="00F67ADF" w:rsidRPr="009C4DAF">
        <w:t>sessenta</w:t>
      </w:r>
      <w:r w:rsidR="00305681" w:rsidRPr="009C4DAF">
        <w:t>)</w:t>
      </w:r>
      <w:r>
        <w:t xml:space="preserve"> dias.</w:t>
      </w:r>
    </w:p>
    <w:p w:rsidR="00E4219C" w:rsidRPr="009C4DAF" w:rsidRDefault="00E4219C" w:rsidP="00E4219C">
      <w:pPr>
        <w:ind w:left="426"/>
        <w:jc w:val="both"/>
      </w:pPr>
      <w:r>
        <w:t xml:space="preserve">8.1.4 - </w:t>
      </w:r>
      <w:r w:rsidR="00CB55D9">
        <w:t>informações de número de C</w:t>
      </w:r>
      <w:r>
        <w:t>onta</w:t>
      </w:r>
      <w:r w:rsidR="00CB55D9">
        <w:t xml:space="preserve"> Corrente</w:t>
      </w:r>
      <w:r>
        <w:t xml:space="preserve"> e agência da Caixa Econômica Federal ou Banco do Brasil </w:t>
      </w:r>
      <w:r w:rsidR="00CB55D9">
        <w:t>onde deverá ser efetuado os pagamentos via crédito Conta Corrente.</w:t>
      </w:r>
    </w:p>
    <w:p w:rsidR="00E4219C" w:rsidRPr="009C4DAF" w:rsidRDefault="00E4219C" w:rsidP="003F5A44">
      <w:pPr>
        <w:ind w:left="426"/>
        <w:jc w:val="both"/>
      </w:pPr>
    </w:p>
    <w:p w:rsidR="000E423E" w:rsidRPr="00483728" w:rsidRDefault="00522F5E" w:rsidP="009E37B4">
      <w:pPr>
        <w:jc w:val="both"/>
      </w:pPr>
      <w:r w:rsidRPr="00483728">
        <w:t>8</w:t>
      </w:r>
      <w:r w:rsidR="001400D8">
        <w:t>.2</w:t>
      </w:r>
      <w:r w:rsidR="000E423E" w:rsidRPr="00483728">
        <w:t xml:space="preserve">. Propostas que possuírem pequenas incorreções que não acarretem lesões ao direito das demais licitantes, poderão ser </w:t>
      </w:r>
      <w:r w:rsidR="000E423E" w:rsidRPr="00483728">
        <w:rPr>
          <w:u w:val="single"/>
        </w:rPr>
        <w:t>retificadas pelo representante legal da empresa</w:t>
      </w:r>
      <w:r w:rsidR="000E423E" w:rsidRPr="00483728">
        <w:t xml:space="preserve"> ou seu mandatário na sessão pública do pregão, após autorização d</w:t>
      </w:r>
      <w:r w:rsidR="001D5AC9" w:rsidRPr="00483728">
        <w:t>a</w:t>
      </w:r>
      <w:r w:rsidR="000E423E" w:rsidRPr="00483728">
        <w:t xml:space="preserve"> pregoeir</w:t>
      </w:r>
      <w:r w:rsidR="001D5AC9" w:rsidRPr="00483728">
        <w:t>a</w:t>
      </w:r>
      <w:r w:rsidR="000E423E" w:rsidRPr="00483728">
        <w:t>.</w:t>
      </w:r>
    </w:p>
    <w:p w:rsidR="000E423E" w:rsidRPr="00483728" w:rsidRDefault="000E423E" w:rsidP="009E37B4">
      <w:pPr>
        <w:jc w:val="both"/>
      </w:pPr>
    </w:p>
    <w:p w:rsidR="000E423E" w:rsidRPr="00483728" w:rsidRDefault="00522F5E" w:rsidP="009E37B4">
      <w:pPr>
        <w:pStyle w:val="Corpodetexto"/>
        <w:rPr>
          <w:rFonts w:ascii="Times New Roman" w:hAnsi="Times New Roman"/>
          <w:sz w:val="24"/>
        </w:rPr>
      </w:pPr>
      <w:r w:rsidRPr="00436DCD">
        <w:rPr>
          <w:rFonts w:ascii="Times New Roman" w:hAnsi="Times New Roman"/>
          <w:sz w:val="24"/>
        </w:rPr>
        <w:t>8</w:t>
      </w:r>
      <w:r w:rsidR="001400D8" w:rsidRPr="00436DCD">
        <w:rPr>
          <w:rFonts w:ascii="Times New Roman" w:hAnsi="Times New Roman"/>
          <w:sz w:val="24"/>
        </w:rPr>
        <w:t>.3</w:t>
      </w:r>
      <w:r w:rsidR="000E423E" w:rsidRPr="00436DCD">
        <w:rPr>
          <w:rFonts w:ascii="Times New Roman" w:hAnsi="Times New Roman"/>
          <w:sz w:val="24"/>
        </w:rPr>
        <w:t>.</w:t>
      </w:r>
      <w:r w:rsidR="000E423E" w:rsidRPr="00483728">
        <w:rPr>
          <w:rFonts w:ascii="Times New Roman" w:hAnsi="Times New Roman"/>
          <w:sz w:val="24"/>
        </w:rPr>
        <w:t xml:space="preserve"> Só serão admitidas propostas que o</w:t>
      </w:r>
      <w:r w:rsidR="001400D8">
        <w:rPr>
          <w:rFonts w:ascii="Times New Roman" w:hAnsi="Times New Roman"/>
          <w:sz w:val="24"/>
        </w:rPr>
        <w:t xml:space="preserve">fertem apenas um </w:t>
      </w:r>
      <w:r w:rsidR="001400D8" w:rsidRPr="00436DCD">
        <w:rPr>
          <w:rFonts w:ascii="Times New Roman" w:hAnsi="Times New Roman"/>
          <w:sz w:val="24"/>
        </w:rPr>
        <w:t xml:space="preserve">preço para </w:t>
      </w:r>
      <w:r w:rsidR="00436DCD" w:rsidRPr="00436DCD">
        <w:rPr>
          <w:rFonts w:ascii="Times New Roman" w:hAnsi="Times New Roman"/>
          <w:sz w:val="24"/>
        </w:rPr>
        <w:t>cada</w:t>
      </w:r>
      <w:r w:rsidR="000E423E" w:rsidRPr="00436DCD">
        <w:rPr>
          <w:rFonts w:ascii="Times New Roman" w:hAnsi="Times New Roman"/>
          <w:sz w:val="24"/>
        </w:rPr>
        <w:t xml:space="preserve"> item</w:t>
      </w:r>
      <w:r w:rsidR="000E423E" w:rsidRPr="00483728">
        <w:rPr>
          <w:rFonts w:ascii="Times New Roman" w:hAnsi="Times New Roman"/>
          <w:sz w:val="24"/>
        </w:rPr>
        <w:t xml:space="preserve"> do objeto desta licitação.</w:t>
      </w:r>
    </w:p>
    <w:p w:rsidR="00A104F3" w:rsidRPr="00483728" w:rsidRDefault="00A104F3" w:rsidP="009E37B4">
      <w:pPr>
        <w:pStyle w:val="Corpodetexto"/>
        <w:rPr>
          <w:rFonts w:ascii="Times New Roman" w:hAnsi="Times New Roman"/>
          <w:sz w:val="24"/>
        </w:rPr>
      </w:pPr>
    </w:p>
    <w:p w:rsidR="001162A4" w:rsidRPr="00483728" w:rsidRDefault="00522F5E" w:rsidP="009E37B4">
      <w:pPr>
        <w:pStyle w:val="Corpodetexto"/>
        <w:rPr>
          <w:rFonts w:ascii="Times New Roman" w:hAnsi="Times New Roman"/>
          <w:sz w:val="24"/>
        </w:rPr>
      </w:pPr>
      <w:r w:rsidRPr="00483728">
        <w:rPr>
          <w:rFonts w:ascii="Times New Roman" w:hAnsi="Times New Roman"/>
          <w:sz w:val="24"/>
        </w:rPr>
        <w:t>8</w:t>
      </w:r>
      <w:r w:rsidR="001400D8">
        <w:rPr>
          <w:rFonts w:ascii="Times New Roman" w:hAnsi="Times New Roman"/>
          <w:sz w:val="24"/>
        </w:rPr>
        <w:t>.4</w:t>
      </w:r>
      <w:r w:rsidR="001162A4" w:rsidRPr="00483728">
        <w:rPr>
          <w:rFonts w:ascii="Times New Roman" w:hAnsi="Times New Roman"/>
          <w:sz w:val="24"/>
        </w:rPr>
        <w:t xml:space="preserve">. Os preços ofertados somente serão apreciados se contendo </w:t>
      </w:r>
      <w:r w:rsidR="00CB55D9">
        <w:rPr>
          <w:rFonts w:ascii="Times New Roman" w:hAnsi="Times New Roman"/>
          <w:sz w:val="24"/>
        </w:rPr>
        <w:t xml:space="preserve">até </w:t>
      </w:r>
      <w:r w:rsidR="001162A4" w:rsidRPr="00483728">
        <w:rPr>
          <w:rFonts w:ascii="Times New Roman" w:hAnsi="Times New Roman"/>
          <w:sz w:val="24"/>
        </w:rPr>
        <w:t>duas casas decimais</w:t>
      </w:r>
      <w:r w:rsidR="00CB55D9">
        <w:rPr>
          <w:rFonts w:ascii="Times New Roman" w:hAnsi="Times New Roman"/>
          <w:sz w:val="24"/>
        </w:rPr>
        <w:t xml:space="preserve"> depois da vírgula</w:t>
      </w:r>
      <w:r w:rsidR="001162A4" w:rsidRPr="00483728">
        <w:rPr>
          <w:rFonts w:ascii="Times New Roman" w:hAnsi="Times New Roman"/>
          <w:sz w:val="24"/>
        </w:rPr>
        <w:t>, caso contrário será desprezado o excedente.</w:t>
      </w:r>
    </w:p>
    <w:p w:rsidR="000E423E" w:rsidRPr="00483728" w:rsidRDefault="000E423E" w:rsidP="009E37B4">
      <w:pPr>
        <w:pStyle w:val="Corpodetexto"/>
        <w:rPr>
          <w:rFonts w:ascii="Times New Roman" w:hAnsi="Times New Roman"/>
          <w:sz w:val="24"/>
        </w:rPr>
      </w:pPr>
    </w:p>
    <w:p w:rsidR="000E423E" w:rsidRDefault="00522F5E" w:rsidP="009E37B4">
      <w:pPr>
        <w:jc w:val="both"/>
      </w:pPr>
      <w:r w:rsidRPr="00483728">
        <w:t>8</w:t>
      </w:r>
      <w:r w:rsidR="000E423E" w:rsidRPr="00483728">
        <w:t>.</w:t>
      </w:r>
      <w:r w:rsidR="001400D8">
        <w:t>5</w:t>
      </w:r>
      <w:r w:rsidR="000E423E" w:rsidRPr="00483728">
        <w:t>. A apresentação da proposta por parte da licitante significa pleno conhecimento e integral concordância com os Títulos e condições deste edital e total sujeição à legislação pertinente.</w:t>
      </w:r>
    </w:p>
    <w:p w:rsidR="00C223FC" w:rsidRDefault="00C223FC" w:rsidP="009E37B4">
      <w:pPr>
        <w:jc w:val="both"/>
      </w:pPr>
    </w:p>
    <w:p w:rsidR="00326EDF" w:rsidRDefault="00326EDF" w:rsidP="009E37B4">
      <w:pPr>
        <w:pStyle w:val="Corpodetexto"/>
        <w:rPr>
          <w:rFonts w:ascii="Times New Roman" w:hAnsi="Times New Roman"/>
          <w:sz w:val="24"/>
        </w:rPr>
      </w:pPr>
    </w:p>
    <w:p w:rsidR="000E423E" w:rsidRDefault="000E423E" w:rsidP="00436DCD">
      <w:pPr>
        <w:numPr>
          <w:ilvl w:val="0"/>
          <w:numId w:val="37"/>
        </w:numPr>
        <w:spacing w:line="360" w:lineRule="auto"/>
        <w:jc w:val="center"/>
        <w:rPr>
          <w:b/>
        </w:rPr>
      </w:pPr>
      <w:r w:rsidRPr="00483728">
        <w:rPr>
          <w:b/>
        </w:rPr>
        <w:t>– DA HABILITAÇÃO</w:t>
      </w:r>
    </w:p>
    <w:p w:rsidR="00C05787" w:rsidRDefault="00C05787" w:rsidP="00C05787">
      <w:pPr>
        <w:spacing w:line="360" w:lineRule="auto"/>
        <w:ind w:left="720"/>
        <w:jc w:val="center"/>
        <w:rPr>
          <w:b/>
        </w:rPr>
      </w:pPr>
    </w:p>
    <w:p w:rsidR="0070001C" w:rsidRDefault="00522F5E" w:rsidP="009E37B4">
      <w:pPr>
        <w:jc w:val="both"/>
      </w:pPr>
      <w:r w:rsidRPr="00483728">
        <w:t>9</w:t>
      </w:r>
      <w:r w:rsidR="00CD5BE8" w:rsidRPr="00483728">
        <w:t>.1 – Com o objetivo de comprovar a sua situação de regularidade, a empresa licitante deverá apresentar:</w:t>
      </w:r>
    </w:p>
    <w:p w:rsidR="00737FAB" w:rsidRPr="00483728" w:rsidRDefault="00737FAB" w:rsidP="009E37B4">
      <w:pPr>
        <w:jc w:val="both"/>
      </w:pPr>
    </w:p>
    <w:p w:rsidR="0043011D" w:rsidRPr="00483728" w:rsidRDefault="00522F5E" w:rsidP="00594800">
      <w:pPr>
        <w:pStyle w:val="Recuodecorpodetexto3"/>
        <w:tabs>
          <w:tab w:val="left" w:pos="280"/>
          <w:tab w:val="left" w:pos="1584"/>
          <w:tab w:val="left" w:pos="2304"/>
          <w:tab w:val="left" w:pos="3024"/>
          <w:tab w:val="left" w:pos="3744"/>
          <w:tab w:val="left" w:pos="4464"/>
          <w:tab w:val="left" w:pos="5184"/>
          <w:tab w:val="left" w:pos="5904"/>
          <w:tab w:val="left" w:pos="6624"/>
        </w:tabs>
        <w:ind w:left="322" w:hanging="28"/>
        <w:rPr>
          <w:b/>
          <w:szCs w:val="24"/>
        </w:rPr>
      </w:pPr>
      <w:r w:rsidRPr="00483728">
        <w:rPr>
          <w:szCs w:val="24"/>
        </w:rPr>
        <w:t>9</w:t>
      </w:r>
      <w:r w:rsidR="009E37B4" w:rsidRPr="00483728">
        <w:rPr>
          <w:szCs w:val="24"/>
        </w:rPr>
        <w:t xml:space="preserve">.1.1. </w:t>
      </w:r>
      <w:r w:rsidR="0043011D" w:rsidRPr="00483728">
        <w:rPr>
          <w:szCs w:val="24"/>
        </w:rPr>
        <w:t xml:space="preserve">Cartão de inscrição no Cadastro Nacional de Pessoas Jurídicas - </w:t>
      </w:r>
      <w:r w:rsidR="0043011D" w:rsidRPr="00483728">
        <w:rPr>
          <w:b/>
          <w:szCs w:val="24"/>
        </w:rPr>
        <w:t>CNPJ;</w:t>
      </w:r>
    </w:p>
    <w:p w:rsidR="001D3D19" w:rsidRPr="00483728" w:rsidRDefault="001D3D19" w:rsidP="00594800">
      <w:pPr>
        <w:pStyle w:val="Recuodecorpodetexto3"/>
        <w:tabs>
          <w:tab w:val="left" w:pos="280"/>
          <w:tab w:val="left" w:pos="1584"/>
          <w:tab w:val="left" w:pos="2304"/>
          <w:tab w:val="left" w:pos="3024"/>
          <w:tab w:val="left" w:pos="3744"/>
          <w:tab w:val="left" w:pos="4464"/>
          <w:tab w:val="left" w:pos="5184"/>
          <w:tab w:val="left" w:pos="5904"/>
          <w:tab w:val="left" w:pos="6624"/>
        </w:tabs>
        <w:ind w:left="322" w:hanging="28"/>
        <w:rPr>
          <w:b/>
          <w:szCs w:val="24"/>
        </w:rPr>
      </w:pPr>
    </w:p>
    <w:p w:rsidR="0070001C" w:rsidRPr="00483728" w:rsidRDefault="00522F5E" w:rsidP="00594800">
      <w:pPr>
        <w:pStyle w:val="Recuodecorpodetexto3"/>
        <w:tabs>
          <w:tab w:val="left" w:pos="280"/>
          <w:tab w:val="left" w:pos="1584"/>
          <w:tab w:val="left" w:pos="2304"/>
          <w:tab w:val="left" w:pos="3024"/>
          <w:tab w:val="left" w:pos="3744"/>
          <w:tab w:val="left" w:pos="4464"/>
          <w:tab w:val="left" w:pos="5184"/>
          <w:tab w:val="left" w:pos="5904"/>
          <w:tab w:val="left" w:pos="6624"/>
        </w:tabs>
        <w:ind w:left="322" w:hanging="28"/>
        <w:rPr>
          <w:szCs w:val="24"/>
        </w:rPr>
      </w:pPr>
      <w:r w:rsidRPr="00483728">
        <w:rPr>
          <w:szCs w:val="24"/>
        </w:rPr>
        <w:t>9</w:t>
      </w:r>
      <w:r w:rsidR="0070001C" w:rsidRPr="00483728">
        <w:rPr>
          <w:szCs w:val="24"/>
        </w:rPr>
        <w:t>.</w:t>
      </w:r>
      <w:r w:rsidR="003065BB" w:rsidRPr="00483728">
        <w:rPr>
          <w:szCs w:val="24"/>
        </w:rPr>
        <w:t>1</w:t>
      </w:r>
      <w:r w:rsidR="0070001C" w:rsidRPr="00483728">
        <w:rPr>
          <w:szCs w:val="24"/>
        </w:rPr>
        <w:t>.</w:t>
      </w:r>
      <w:r w:rsidR="0043011D" w:rsidRPr="00483728">
        <w:rPr>
          <w:szCs w:val="24"/>
        </w:rPr>
        <w:t>2</w:t>
      </w:r>
      <w:r w:rsidR="0070001C" w:rsidRPr="00483728">
        <w:rPr>
          <w:szCs w:val="24"/>
        </w:rPr>
        <w:t xml:space="preserve">. Certificado de Regularidade do Fundo de Garantia por Tempo de Serviço - </w:t>
      </w:r>
      <w:r w:rsidR="0070001C" w:rsidRPr="00483728">
        <w:rPr>
          <w:b/>
          <w:szCs w:val="24"/>
        </w:rPr>
        <w:t>FGTS</w:t>
      </w:r>
      <w:r w:rsidR="0070001C" w:rsidRPr="00483728">
        <w:rPr>
          <w:szCs w:val="24"/>
        </w:rPr>
        <w:t>, emitido pela Caixa Econômica Federal;</w:t>
      </w:r>
    </w:p>
    <w:p w:rsidR="009E37B4" w:rsidRPr="00483728" w:rsidRDefault="009E37B4" w:rsidP="00594800">
      <w:pPr>
        <w:pStyle w:val="Recuodecorpodetexto3"/>
        <w:tabs>
          <w:tab w:val="left" w:pos="280"/>
          <w:tab w:val="left" w:pos="1584"/>
          <w:tab w:val="left" w:pos="2304"/>
          <w:tab w:val="left" w:pos="3024"/>
          <w:tab w:val="left" w:pos="3744"/>
          <w:tab w:val="left" w:pos="4464"/>
          <w:tab w:val="left" w:pos="5184"/>
          <w:tab w:val="left" w:pos="5904"/>
          <w:tab w:val="left" w:pos="6624"/>
        </w:tabs>
        <w:ind w:left="322" w:hanging="28"/>
        <w:rPr>
          <w:szCs w:val="24"/>
        </w:rPr>
      </w:pPr>
    </w:p>
    <w:p w:rsidR="009E37B4" w:rsidRPr="00483728" w:rsidRDefault="00522F5E" w:rsidP="00594800">
      <w:pPr>
        <w:pStyle w:val="Recuodecorpodetexto3"/>
        <w:ind w:left="284" w:firstLine="0"/>
        <w:rPr>
          <w:b/>
          <w:i/>
          <w:szCs w:val="24"/>
        </w:rPr>
      </w:pPr>
      <w:r w:rsidRPr="00483728">
        <w:rPr>
          <w:szCs w:val="24"/>
        </w:rPr>
        <w:t>9</w:t>
      </w:r>
      <w:r w:rsidR="009E37B4" w:rsidRPr="00483728">
        <w:rPr>
          <w:szCs w:val="24"/>
        </w:rPr>
        <w:t>.1.</w:t>
      </w:r>
      <w:r w:rsidR="0043011D" w:rsidRPr="00483728">
        <w:rPr>
          <w:szCs w:val="24"/>
        </w:rPr>
        <w:t>3</w:t>
      </w:r>
      <w:r w:rsidR="009E37B4" w:rsidRPr="00483728">
        <w:rPr>
          <w:szCs w:val="24"/>
        </w:rPr>
        <w:t xml:space="preserve">. Prova de regularidade para com a </w:t>
      </w:r>
      <w:r w:rsidR="009E37B4" w:rsidRPr="00483728">
        <w:rPr>
          <w:b/>
          <w:szCs w:val="24"/>
        </w:rPr>
        <w:t xml:space="preserve">Fazenda Federal, </w:t>
      </w:r>
      <w:r w:rsidR="009E37B4" w:rsidRPr="00483728">
        <w:rPr>
          <w:b/>
          <w:i/>
          <w:szCs w:val="24"/>
        </w:rPr>
        <w:t>(Que abrange inclusive as contribuições sociais previstas nas alíneas ‘a’, a ‘d’ do parágrafo único do art. 11 da Lei nº 8.212, de 24 de julho de 1991).</w:t>
      </w:r>
    </w:p>
    <w:p w:rsidR="009E37B4" w:rsidRPr="00483728" w:rsidRDefault="009E37B4" w:rsidP="00594800">
      <w:pPr>
        <w:pStyle w:val="Recuodecorpodetexto3"/>
        <w:tabs>
          <w:tab w:val="left" w:pos="280"/>
          <w:tab w:val="left" w:pos="1584"/>
          <w:tab w:val="left" w:pos="2304"/>
          <w:tab w:val="left" w:pos="3024"/>
          <w:tab w:val="left" w:pos="3744"/>
          <w:tab w:val="left" w:pos="4464"/>
          <w:tab w:val="left" w:pos="5184"/>
          <w:tab w:val="left" w:pos="5904"/>
          <w:tab w:val="left" w:pos="6624"/>
        </w:tabs>
        <w:ind w:left="322" w:hanging="28"/>
        <w:rPr>
          <w:szCs w:val="24"/>
        </w:rPr>
      </w:pPr>
    </w:p>
    <w:p w:rsidR="002730D1" w:rsidRDefault="00522F5E" w:rsidP="00594800">
      <w:pPr>
        <w:pStyle w:val="Corpodetexto"/>
        <w:tabs>
          <w:tab w:val="left" w:pos="280"/>
        </w:tabs>
        <w:ind w:left="322" w:hanging="28"/>
        <w:rPr>
          <w:rFonts w:ascii="Times New Roman" w:hAnsi="Times New Roman"/>
          <w:sz w:val="24"/>
        </w:rPr>
      </w:pPr>
      <w:r w:rsidRPr="00483728">
        <w:rPr>
          <w:rFonts w:ascii="Times New Roman" w:hAnsi="Times New Roman"/>
          <w:sz w:val="24"/>
        </w:rPr>
        <w:t>9</w:t>
      </w:r>
      <w:r w:rsidR="0070001C" w:rsidRPr="00483728">
        <w:rPr>
          <w:rFonts w:ascii="Times New Roman" w:hAnsi="Times New Roman"/>
          <w:sz w:val="24"/>
        </w:rPr>
        <w:t>.</w:t>
      </w:r>
      <w:r w:rsidR="003065BB" w:rsidRPr="00483728">
        <w:rPr>
          <w:rFonts w:ascii="Times New Roman" w:hAnsi="Times New Roman"/>
          <w:sz w:val="24"/>
        </w:rPr>
        <w:t>1</w:t>
      </w:r>
      <w:r w:rsidR="0070001C" w:rsidRPr="00483728">
        <w:rPr>
          <w:rFonts w:ascii="Times New Roman" w:hAnsi="Times New Roman"/>
          <w:sz w:val="24"/>
        </w:rPr>
        <w:t>.</w:t>
      </w:r>
      <w:r w:rsidR="0043011D" w:rsidRPr="00483728">
        <w:rPr>
          <w:rFonts w:ascii="Times New Roman" w:hAnsi="Times New Roman"/>
          <w:sz w:val="24"/>
        </w:rPr>
        <w:t>4</w:t>
      </w:r>
      <w:r w:rsidR="0070001C" w:rsidRPr="00483728">
        <w:rPr>
          <w:rFonts w:ascii="Times New Roman" w:hAnsi="Times New Roman"/>
          <w:sz w:val="24"/>
        </w:rPr>
        <w:t xml:space="preserve">. Prova de regularidade para com a </w:t>
      </w:r>
      <w:r w:rsidR="009E37B4" w:rsidRPr="00483728">
        <w:rPr>
          <w:rFonts w:ascii="Times New Roman" w:hAnsi="Times New Roman"/>
          <w:b/>
          <w:bCs w:val="0"/>
          <w:sz w:val="24"/>
        </w:rPr>
        <w:t>Fazenda</w:t>
      </w:r>
      <w:r w:rsidR="009E37B4" w:rsidRPr="00483728">
        <w:rPr>
          <w:rFonts w:ascii="Times New Roman" w:hAnsi="Times New Roman"/>
          <w:sz w:val="24"/>
        </w:rPr>
        <w:t xml:space="preserve"> </w:t>
      </w:r>
      <w:r w:rsidR="0070001C" w:rsidRPr="00483728">
        <w:rPr>
          <w:rFonts w:ascii="Times New Roman" w:hAnsi="Times New Roman"/>
          <w:b/>
          <w:sz w:val="24"/>
        </w:rPr>
        <w:t>Estadual e Municipal</w:t>
      </w:r>
      <w:r w:rsidR="0070001C" w:rsidRPr="00483728">
        <w:rPr>
          <w:rFonts w:ascii="Times New Roman" w:hAnsi="Times New Roman"/>
          <w:sz w:val="24"/>
        </w:rPr>
        <w:t xml:space="preserve"> do domicílio ou sede da empresa licitante</w:t>
      </w:r>
      <w:r w:rsidR="002730D1" w:rsidRPr="00483728">
        <w:rPr>
          <w:rFonts w:ascii="Times New Roman" w:hAnsi="Times New Roman"/>
          <w:sz w:val="24"/>
        </w:rPr>
        <w:t>;</w:t>
      </w:r>
    </w:p>
    <w:p w:rsidR="00594800" w:rsidRPr="00483728" w:rsidRDefault="00594800" w:rsidP="00594800">
      <w:pPr>
        <w:pStyle w:val="Corpodetexto"/>
        <w:tabs>
          <w:tab w:val="left" w:pos="280"/>
        </w:tabs>
        <w:ind w:left="322" w:hanging="28"/>
        <w:rPr>
          <w:rFonts w:ascii="Times New Roman" w:hAnsi="Times New Roman"/>
          <w:sz w:val="24"/>
        </w:rPr>
      </w:pPr>
    </w:p>
    <w:p w:rsidR="002730D1" w:rsidRPr="00483728" w:rsidRDefault="00522F5E" w:rsidP="00594800">
      <w:pPr>
        <w:pStyle w:val="Corpodetexto"/>
        <w:tabs>
          <w:tab w:val="left" w:pos="280"/>
        </w:tabs>
        <w:ind w:left="322" w:hanging="28"/>
        <w:rPr>
          <w:rFonts w:ascii="Times New Roman" w:hAnsi="Times New Roman"/>
          <w:sz w:val="24"/>
        </w:rPr>
      </w:pPr>
      <w:r w:rsidRPr="00483728">
        <w:rPr>
          <w:rFonts w:ascii="Times New Roman" w:hAnsi="Times New Roman"/>
          <w:sz w:val="24"/>
        </w:rPr>
        <w:t>9</w:t>
      </w:r>
      <w:r w:rsidR="002730D1" w:rsidRPr="00483728">
        <w:rPr>
          <w:rFonts w:ascii="Times New Roman" w:hAnsi="Times New Roman"/>
          <w:sz w:val="24"/>
        </w:rPr>
        <w:t>.1.</w:t>
      </w:r>
      <w:r w:rsidR="0043011D" w:rsidRPr="00483728">
        <w:rPr>
          <w:rFonts w:ascii="Times New Roman" w:hAnsi="Times New Roman"/>
          <w:sz w:val="24"/>
        </w:rPr>
        <w:t>5</w:t>
      </w:r>
      <w:r w:rsidR="002730D1" w:rsidRPr="00483728">
        <w:rPr>
          <w:rFonts w:ascii="Times New Roman" w:hAnsi="Times New Roman"/>
          <w:sz w:val="24"/>
        </w:rPr>
        <w:t xml:space="preserve">. Certidão Negativa de Débitos Trabalhistas - </w:t>
      </w:r>
      <w:r w:rsidR="002730D1" w:rsidRPr="00483728">
        <w:rPr>
          <w:rFonts w:ascii="Times New Roman" w:hAnsi="Times New Roman"/>
          <w:b/>
          <w:sz w:val="24"/>
        </w:rPr>
        <w:t>CNDT</w:t>
      </w:r>
      <w:r w:rsidR="002730D1" w:rsidRPr="00483728">
        <w:rPr>
          <w:rFonts w:ascii="Times New Roman" w:hAnsi="Times New Roman"/>
          <w:sz w:val="24"/>
        </w:rPr>
        <w:t>, expedida pelo Tribunal Superior do Trabalho, nos termos da Lei n° 12.440/11.</w:t>
      </w:r>
    </w:p>
    <w:p w:rsidR="009029C4" w:rsidRPr="00483728" w:rsidRDefault="009029C4" w:rsidP="00594800">
      <w:pPr>
        <w:pStyle w:val="Corpodetexto"/>
        <w:tabs>
          <w:tab w:val="left" w:pos="280"/>
        </w:tabs>
        <w:ind w:left="322" w:hanging="28"/>
        <w:rPr>
          <w:rFonts w:ascii="Times New Roman" w:hAnsi="Times New Roman"/>
          <w:sz w:val="24"/>
        </w:rPr>
      </w:pPr>
    </w:p>
    <w:p w:rsidR="009029C4" w:rsidRDefault="00522F5E" w:rsidP="00594800">
      <w:pPr>
        <w:pStyle w:val="Corpodetexto"/>
        <w:tabs>
          <w:tab w:val="left" w:pos="280"/>
        </w:tabs>
        <w:ind w:left="322" w:hanging="28"/>
        <w:rPr>
          <w:rFonts w:ascii="Times New Roman" w:hAnsi="Times New Roman"/>
          <w:sz w:val="24"/>
        </w:rPr>
      </w:pPr>
      <w:r w:rsidRPr="00483728">
        <w:rPr>
          <w:rFonts w:ascii="Times New Roman" w:hAnsi="Times New Roman"/>
          <w:sz w:val="24"/>
        </w:rPr>
        <w:t>9</w:t>
      </w:r>
      <w:r w:rsidR="009029C4" w:rsidRPr="00483728">
        <w:rPr>
          <w:rFonts w:ascii="Times New Roman" w:hAnsi="Times New Roman"/>
          <w:sz w:val="24"/>
        </w:rPr>
        <w:t>.1.</w:t>
      </w:r>
      <w:r w:rsidR="0043011D" w:rsidRPr="00483728">
        <w:rPr>
          <w:rFonts w:ascii="Times New Roman" w:hAnsi="Times New Roman"/>
          <w:sz w:val="24"/>
        </w:rPr>
        <w:t>6</w:t>
      </w:r>
      <w:r w:rsidR="009029C4" w:rsidRPr="00483728">
        <w:rPr>
          <w:rFonts w:ascii="Times New Roman" w:hAnsi="Times New Roman"/>
          <w:sz w:val="24"/>
        </w:rPr>
        <w:t xml:space="preserve">. Certidão negativa de </w:t>
      </w:r>
      <w:r w:rsidR="009029C4" w:rsidRPr="00483728">
        <w:rPr>
          <w:rFonts w:ascii="Times New Roman" w:hAnsi="Times New Roman"/>
          <w:b/>
          <w:sz w:val="24"/>
        </w:rPr>
        <w:t>falência ou concordata</w:t>
      </w:r>
      <w:r w:rsidR="009029C4" w:rsidRPr="00483728">
        <w:rPr>
          <w:rFonts w:ascii="Times New Roman" w:hAnsi="Times New Roman"/>
          <w:sz w:val="24"/>
        </w:rPr>
        <w:t xml:space="preserve"> expedida pelo distribuidor da sede do licitante, nos últimos 60 (sessenta) dias antes da entrega das propostas;</w:t>
      </w:r>
    </w:p>
    <w:p w:rsidR="00E4219C" w:rsidRDefault="00E4219C" w:rsidP="00594800">
      <w:pPr>
        <w:pStyle w:val="Corpodetexto"/>
        <w:tabs>
          <w:tab w:val="left" w:pos="280"/>
        </w:tabs>
        <w:ind w:left="322" w:hanging="28"/>
        <w:rPr>
          <w:rFonts w:ascii="Times New Roman" w:hAnsi="Times New Roman"/>
          <w:sz w:val="24"/>
        </w:rPr>
      </w:pPr>
    </w:p>
    <w:p w:rsidR="009E37B4" w:rsidRDefault="00522F5E" w:rsidP="00594800">
      <w:pPr>
        <w:pStyle w:val="Corpodetexto"/>
        <w:tabs>
          <w:tab w:val="left" w:pos="280"/>
        </w:tabs>
        <w:ind w:left="322" w:hanging="28"/>
        <w:rPr>
          <w:rFonts w:ascii="Times New Roman" w:hAnsi="Times New Roman"/>
          <w:b/>
          <w:i/>
          <w:sz w:val="24"/>
        </w:rPr>
      </w:pPr>
      <w:r w:rsidRPr="00483728">
        <w:rPr>
          <w:rFonts w:ascii="Times New Roman" w:hAnsi="Times New Roman"/>
          <w:b/>
          <w:i/>
          <w:sz w:val="24"/>
        </w:rPr>
        <w:t>9</w:t>
      </w:r>
      <w:r w:rsidR="009E37B4" w:rsidRPr="00483728">
        <w:rPr>
          <w:rFonts w:ascii="Times New Roman" w:hAnsi="Times New Roman"/>
          <w:b/>
          <w:i/>
          <w:sz w:val="24"/>
        </w:rPr>
        <w:t>.1.</w:t>
      </w:r>
      <w:r w:rsidR="00300D91">
        <w:rPr>
          <w:rFonts w:ascii="Times New Roman" w:hAnsi="Times New Roman"/>
          <w:b/>
          <w:i/>
          <w:sz w:val="24"/>
        </w:rPr>
        <w:t>7</w:t>
      </w:r>
      <w:r w:rsidR="009E37B4" w:rsidRPr="00483728">
        <w:rPr>
          <w:rFonts w:ascii="Times New Roman" w:hAnsi="Times New Roman"/>
          <w:b/>
          <w:i/>
          <w:sz w:val="24"/>
        </w:rPr>
        <w:t xml:space="preserve">. Declaração de que a empresa não possui em seu quadro societário </w:t>
      </w:r>
      <w:r w:rsidR="0076410C" w:rsidRPr="0076410C">
        <w:rPr>
          <w:rFonts w:ascii="Times New Roman" w:hAnsi="Times New Roman"/>
          <w:b/>
          <w:i/>
          <w:sz w:val="24"/>
        </w:rPr>
        <w:t xml:space="preserve">parentesco, em cumprimento a Lei Orgânica de 27/12/2005 em seu artigo 35 “O Prefeito, o Vice Prefeito, os Vereadores, os ocupantes de cargo em comissão ou função de confiança, as pessoas ligadas a </w:t>
      </w:r>
      <w:r w:rsidR="0076410C" w:rsidRPr="0076410C">
        <w:rPr>
          <w:rFonts w:ascii="Times New Roman" w:hAnsi="Times New Roman"/>
          <w:b/>
          <w:i/>
          <w:sz w:val="24"/>
        </w:rPr>
        <w:lastRenderedPageBreak/>
        <w:t>qualquer deles por matrimônio ou parentesco, afim ou consangüíneo, até o segundo grau ou por adoção e os servidores e empregados públicos</w:t>
      </w:r>
      <w:r w:rsidR="009E37B4" w:rsidRPr="00483728">
        <w:rPr>
          <w:rFonts w:ascii="Times New Roman" w:hAnsi="Times New Roman"/>
          <w:b/>
          <w:i/>
          <w:sz w:val="24"/>
        </w:rPr>
        <w:t>, sendo de inteira responsabilidade do contratado a fiscalização desta vedação. (Anexo VII).</w:t>
      </w:r>
    </w:p>
    <w:p w:rsidR="00C635D9" w:rsidRDefault="00C635D9" w:rsidP="00594800">
      <w:pPr>
        <w:pStyle w:val="Corpodetexto"/>
        <w:tabs>
          <w:tab w:val="left" w:pos="280"/>
        </w:tabs>
        <w:ind w:left="322" w:hanging="28"/>
        <w:rPr>
          <w:rFonts w:ascii="Times New Roman" w:hAnsi="Times New Roman"/>
          <w:b/>
          <w:i/>
          <w:sz w:val="24"/>
        </w:rPr>
      </w:pPr>
    </w:p>
    <w:p w:rsidR="00C635D9" w:rsidRPr="00C635D9" w:rsidRDefault="00C635D9" w:rsidP="00C635D9">
      <w:pPr>
        <w:numPr>
          <w:ilvl w:val="12"/>
          <w:numId w:val="0"/>
        </w:numPr>
        <w:jc w:val="both"/>
        <w:rPr>
          <w:color w:val="FF0000"/>
        </w:rPr>
      </w:pPr>
      <w:r w:rsidRPr="00A42F15">
        <w:rPr>
          <w:b/>
        </w:rPr>
        <w:t>9.</w:t>
      </w:r>
      <w:r>
        <w:rPr>
          <w:b/>
        </w:rPr>
        <w:t>2</w:t>
      </w:r>
      <w:r w:rsidRPr="00A42F15">
        <w:rPr>
          <w:b/>
        </w:rPr>
        <w:t>. Apresentação de amostras para análise de qualidade.</w:t>
      </w:r>
      <w:r>
        <w:rPr>
          <w:b/>
        </w:rPr>
        <w:t xml:space="preserve"> </w:t>
      </w:r>
      <w:r w:rsidRPr="00C635D9">
        <w:t>As empresas participantes deverão apresentar amostras do material, no ato do certame ao encarregado do Setor de Limpeza Urbana, da Secretaria Municipal de Obras, e ao Secretário Municipal da mesma Secretaria para a sua conferência e aprovação.</w:t>
      </w:r>
    </w:p>
    <w:p w:rsidR="0070001C" w:rsidRPr="00483728" w:rsidRDefault="0070001C" w:rsidP="00594800">
      <w:pPr>
        <w:pStyle w:val="Corpodetexto"/>
        <w:tabs>
          <w:tab w:val="left" w:pos="280"/>
        </w:tabs>
        <w:rPr>
          <w:rFonts w:ascii="Times New Roman" w:hAnsi="Times New Roman"/>
          <w:sz w:val="24"/>
        </w:rPr>
      </w:pPr>
    </w:p>
    <w:p w:rsidR="000E423E" w:rsidRDefault="00522F5E" w:rsidP="009E37B4">
      <w:pPr>
        <w:numPr>
          <w:ilvl w:val="12"/>
          <w:numId w:val="0"/>
        </w:numPr>
        <w:jc w:val="both"/>
      </w:pPr>
      <w:r w:rsidRPr="00483728">
        <w:t>9</w:t>
      </w:r>
      <w:r w:rsidR="000E423E" w:rsidRPr="00483728">
        <w:t>.</w:t>
      </w:r>
      <w:r w:rsidR="00C635D9">
        <w:t>3</w:t>
      </w:r>
      <w:r w:rsidR="000E423E" w:rsidRPr="00483728">
        <w:t xml:space="preserve"> – Juntamente com os documentos referidos </w:t>
      </w:r>
      <w:r w:rsidR="00826819" w:rsidRPr="00483728">
        <w:t>nas cláusulas anteriores</w:t>
      </w:r>
      <w:r w:rsidR="000E423E" w:rsidRPr="00483728">
        <w:t xml:space="preserve"> </w:t>
      </w:r>
      <w:r w:rsidR="0007580B" w:rsidRPr="00483728">
        <w:t>será apresentada</w:t>
      </w:r>
      <w:r w:rsidR="00826819" w:rsidRPr="00483728">
        <w:t>,</w:t>
      </w:r>
      <w:r w:rsidR="000E423E" w:rsidRPr="00483728">
        <w:t xml:space="preserve"> para fins de habilitação, Declaração</w:t>
      </w:r>
      <w:r w:rsidR="00522CFB">
        <w:t xml:space="preserve"> de Idoneidade</w:t>
      </w:r>
      <w:r w:rsidR="000E423E" w:rsidRPr="00483728">
        <w:t>, assinada pelo representante legal da empresa</w:t>
      </w:r>
      <w:r w:rsidR="0007580B" w:rsidRPr="00483728">
        <w:t xml:space="preserve">, </w:t>
      </w:r>
      <w:r w:rsidR="000E423E" w:rsidRPr="00483728">
        <w:t>firmada sob as penas da lei:</w:t>
      </w:r>
    </w:p>
    <w:p w:rsidR="006B0E90" w:rsidRPr="00483728" w:rsidRDefault="006B0E90" w:rsidP="009E37B4">
      <w:pPr>
        <w:numPr>
          <w:ilvl w:val="12"/>
          <w:numId w:val="0"/>
        </w:numPr>
        <w:jc w:val="both"/>
      </w:pPr>
    </w:p>
    <w:p w:rsidR="000E423E" w:rsidRDefault="00522F5E" w:rsidP="006B0E90">
      <w:pPr>
        <w:numPr>
          <w:ilvl w:val="12"/>
          <w:numId w:val="0"/>
        </w:numPr>
        <w:ind w:left="284"/>
        <w:jc w:val="both"/>
      </w:pPr>
      <w:r w:rsidRPr="00483728">
        <w:t>9</w:t>
      </w:r>
      <w:r w:rsidR="000E423E" w:rsidRPr="00483728">
        <w:t>.</w:t>
      </w:r>
      <w:r w:rsidR="00C635D9">
        <w:t>3</w:t>
      </w:r>
      <w:r w:rsidR="000E423E" w:rsidRPr="00483728">
        <w:t xml:space="preserve">.1. de que a empresa não se acha declarada inidônea para licitar e contratar com o Poder Público ou suspensa do direito de licitar ou contratar com a Administração </w:t>
      </w:r>
      <w:r w:rsidR="0007580B" w:rsidRPr="00483728">
        <w:t>Municipal</w:t>
      </w:r>
      <w:r w:rsidR="000E423E" w:rsidRPr="00483728">
        <w:t>;</w:t>
      </w:r>
    </w:p>
    <w:p w:rsidR="006B0E90" w:rsidRPr="00483728" w:rsidRDefault="006B0E90" w:rsidP="006B0E90">
      <w:pPr>
        <w:numPr>
          <w:ilvl w:val="12"/>
          <w:numId w:val="0"/>
        </w:numPr>
        <w:ind w:left="284"/>
        <w:jc w:val="both"/>
      </w:pPr>
    </w:p>
    <w:p w:rsidR="000E423E" w:rsidRDefault="00522F5E" w:rsidP="006B0E90">
      <w:pPr>
        <w:numPr>
          <w:ilvl w:val="12"/>
          <w:numId w:val="0"/>
        </w:numPr>
        <w:ind w:left="284"/>
        <w:jc w:val="both"/>
      </w:pPr>
      <w:r w:rsidRPr="00483728">
        <w:t>9</w:t>
      </w:r>
      <w:r w:rsidR="00D74F9D" w:rsidRPr="00483728">
        <w:t>.</w:t>
      </w:r>
      <w:r w:rsidR="00C635D9">
        <w:t>3</w:t>
      </w:r>
      <w:r w:rsidR="000E423E" w:rsidRPr="00483728">
        <w:t>.2. de que a empresa não possui trabalhadores menores de 18 anos realizando trabalho noturno, perigoso ou insalubre e de qualquer trabalho a menores de 16 anos, segundo determina o inciso V do art</w:t>
      </w:r>
      <w:r w:rsidR="005F21EA" w:rsidRPr="00483728">
        <w:t>.</w:t>
      </w:r>
      <w:r w:rsidR="000E423E" w:rsidRPr="00483728">
        <w:t xml:space="preserve"> 27 da Lei Federal </w:t>
      </w:r>
      <w:r w:rsidR="005F21EA" w:rsidRPr="00483728">
        <w:t xml:space="preserve">nº </w:t>
      </w:r>
      <w:r w:rsidR="000E423E" w:rsidRPr="00483728">
        <w:t>8.666/93 (com redação dada pela Lei nº 9.854 de 27 de outubro de 1999), salvo na condição de aprendiz, a partir de 14 anos, na forma da Lei</w:t>
      </w:r>
      <w:r w:rsidR="009D29A2" w:rsidRPr="00483728">
        <w:t>;</w:t>
      </w:r>
    </w:p>
    <w:p w:rsidR="006B0E90" w:rsidRPr="00483728" w:rsidRDefault="006B0E90" w:rsidP="006B0E90">
      <w:pPr>
        <w:numPr>
          <w:ilvl w:val="12"/>
          <w:numId w:val="0"/>
        </w:numPr>
        <w:ind w:left="284"/>
        <w:jc w:val="both"/>
      </w:pPr>
    </w:p>
    <w:p w:rsidR="000E423E" w:rsidRPr="00483728" w:rsidRDefault="00522F5E" w:rsidP="006B0E90">
      <w:pPr>
        <w:numPr>
          <w:ilvl w:val="12"/>
          <w:numId w:val="0"/>
        </w:numPr>
        <w:ind w:left="284"/>
        <w:jc w:val="both"/>
      </w:pPr>
      <w:r w:rsidRPr="00483728">
        <w:t>9</w:t>
      </w:r>
      <w:r w:rsidR="00D74F9D" w:rsidRPr="00483728">
        <w:t>.</w:t>
      </w:r>
      <w:r w:rsidR="00C635D9">
        <w:t>3</w:t>
      </w:r>
      <w:r w:rsidR="000E423E" w:rsidRPr="00483728">
        <w:t>.3. de disponibilidade de recursos humanos e materiais, equipamentos, ferramentas necessários ao cumprimento do objeto desta licitação, assinada pelo representante legal da empresa</w:t>
      </w:r>
      <w:r w:rsidR="00C21E89" w:rsidRPr="00483728">
        <w:t>.</w:t>
      </w:r>
    </w:p>
    <w:p w:rsidR="000E423E" w:rsidRPr="00483728" w:rsidRDefault="000E423E" w:rsidP="006B0E90">
      <w:pPr>
        <w:numPr>
          <w:ilvl w:val="12"/>
          <w:numId w:val="0"/>
        </w:numPr>
        <w:ind w:left="284"/>
        <w:jc w:val="both"/>
      </w:pPr>
    </w:p>
    <w:p w:rsidR="000E423E" w:rsidRPr="00483728" w:rsidRDefault="00522F5E" w:rsidP="00C507E5">
      <w:pPr>
        <w:numPr>
          <w:ilvl w:val="12"/>
          <w:numId w:val="0"/>
        </w:numPr>
        <w:ind w:left="284"/>
        <w:jc w:val="both"/>
      </w:pPr>
      <w:r w:rsidRPr="00483728">
        <w:t>9</w:t>
      </w:r>
      <w:r w:rsidR="00D74F9D" w:rsidRPr="00483728">
        <w:t>.</w:t>
      </w:r>
      <w:r w:rsidR="00C635D9">
        <w:t>3</w:t>
      </w:r>
      <w:r w:rsidR="000E423E" w:rsidRPr="00483728">
        <w:t xml:space="preserve">.4. A declaração </w:t>
      </w:r>
      <w:r w:rsidR="0043011D" w:rsidRPr="00483728">
        <w:t xml:space="preserve">de idoneidade </w:t>
      </w:r>
      <w:r w:rsidR="000E423E" w:rsidRPr="00483728">
        <w:t xml:space="preserve">deverá ser apresentada conforme modelo constante do Anexo </w:t>
      </w:r>
      <w:r w:rsidR="0043011D" w:rsidRPr="00483728">
        <w:t>I</w:t>
      </w:r>
      <w:r w:rsidR="00087620" w:rsidRPr="00483728">
        <w:t>V</w:t>
      </w:r>
      <w:r w:rsidR="000E423E" w:rsidRPr="00483728">
        <w:t xml:space="preserve"> deste ato convocatório.</w:t>
      </w:r>
    </w:p>
    <w:p w:rsidR="002E0C12" w:rsidRPr="00483728" w:rsidRDefault="002E0C12" w:rsidP="0043011D">
      <w:pPr>
        <w:numPr>
          <w:ilvl w:val="12"/>
          <w:numId w:val="0"/>
        </w:numPr>
        <w:jc w:val="both"/>
      </w:pPr>
    </w:p>
    <w:p w:rsidR="000E423E" w:rsidRPr="00483728" w:rsidRDefault="00522F5E" w:rsidP="0043011D">
      <w:pPr>
        <w:numPr>
          <w:ilvl w:val="12"/>
          <w:numId w:val="0"/>
        </w:numPr>
        <w:jc w:val="both"/>
      </w:pPr>
      <w:r w:rsidRPr="00483728">
        <w:t>9.</w:t>
      </w:r>
      <w:r w:rsidR="00C635D9">
        <w:t>4</w:t>
      </w:r>
      <w:r w:rsidR="000E423E" w:rsidRPr="00483728">
        <w:t xml:space="preserve"> – Os documentos necessários à habilitação poderão ser apresentados em original, por qualquer processo de cópia (legível) autenticada por Cartório competente </w:t>
      </w:r>
      <w:r w:rsidR="0007580B" w:rsidRPr="00483728">
        <w:t>ou na Prefeitura Municipal</w:t>
      </w:r>
      <w:r w:rsidR="00826819" w:rsidRPr="00483728">
        <w:t xml:space="preserve"> de Carmo do Paranaíba</w:t>
      </w:r>
      <w:r w:rsidR="0007580B" w:rsidRPr="00483728">
        <w:t xml:space="preserve">, por funcionário autorizado, </w:t>
      </w:r>
      <w:r w:rsidR="000E423E" w:rsidRPr="00483728">
        <w:t>ou</w:t>
      </w:r>
      <w:r w:rsidR="0007580B" w:rsidRPr="00483728">
        <w:t xml:space="preserve"> ainda</w:t>
      </w:r>
      <w:r w:rsidR="000E423E" w:rsidRPr="00483728">
        <w:t xml:space="preserve"> publicação em Órgão da Imprensa Oficial.</w:t>
      </w:r>
    </w:p>
    <w:p w:rsidR="002730D1" w:rsidRPr="00483728" w:rsidRDefault="002730D1" w:rsidP="0043011D">
      <w:pPr>
        <w:numPr>
          <w:ilvl w:val="12"/>
          <w:numId w:val="0"/>
        </w:numPr>
        <w:jc w:val="both"/>
      </w:pPr>
    </w:p>
    <w:p w:rsidR="00B82977" w:rsidRDefault="00522F5E" w:rsidP="0043011D">
      <w:pPr>
        <w:jc w:val="both"/>
      </w:pPr>
      <w:r w:rsidRPr="00483728">
        <w:t>9</w:t>
      </w:r>
      <w:r w:rsidR="00B82977" w:rsidRPr="00483728">
        <w:t>.</w:t>
      </w:r>
      <w:r w:rsidR="00C635D9">
        <w:t>5</w:t>
      </w:r>
      <w:r w:rsidR="00B82977" w:rsidRPr="00483728">
        <w:t>. Os documentos emitidos pela Internet serão aceitos, estando sujeitos à verificação de sua autenticidade na hora da abertura – Habilitação.</w:t>
      </w:r>
    </w:p>
    <w:p w:rsidR="007B459F" w:rsidRDefault="007B459F" w:rsidP="0043011D">
      <w:pPr>
        <w:jc w:val="both"/>
      </w:pPr>
    </w:p>
    <w:p w:rsidR="007B459F" w:rsidRPr="00483728" w:rsidRDefault="007B459F" w:rsidP="0043011D">
      <w:pPr>
        <w:jc w:val="both"/>
      </w:pPr>
      <w:r>
        <w:t>9.</w:t>
      </w:r>
      <w:r w:rsidR="00C635D9">
        <w:t>6</w:t>
      </w:r>
      <w:r>
        <w:t>. Na hipótese de não constar prazo de validade nas certidões apresentadas, a Administração aceitará como válidas as expedidas até 90 (noventa) dias imediatamente anteriores à data de apresentação das propostas.</w:t>
      </w:r>
    </w:p>
    <w:p w:rsidR="00300D91" w:rsidRDefault="00300D91" w:rsidP="0043011D">
      <w:pPr>
        <w:numPr>
          <w:ilvl w:val="12"/>
          <w:numId w:val="0"/>
        </w:numPr>
        <w:jc w:val="both"/>
      </w:pPr>
    </w:p>
    <w:p w:rsidR="0043011D" w:rsidRPr="00B55632" w:rsidRDefault="00522F5E" w:rsidP="0043011D">
      <w:pPr>
        <w:numPr>
          <w:ilvl w:val="12"/>
          <w:numId w:val="0"/>
        </w:numPr>
        <w:jc w:val="both"/>
        <w:rPr>
          <w:color w:val="FF0000"/>
        </w:rPr>
      </w:pPr>
      <w:r w:rsidRPr="00483728">
        <w:t>9</w:t>
      </w:r>
      <w:r w:rsidR="0043011D" w:rsidRPr="00483728">
        <w:t>.</w:t>
      </w:r>
      <w:r w:rsidR="00C635D9">
        <w:t>7</w:t>
      </w:r>
      <w:r w:rsidR="0043011D" w:rsidRPr="00483728">
        <w:t>. Qualquer informação incompleta ou inverídica constante dos documentos de habilitação/proposta apurada pela Pregoeira, mediante simples conferência ou diligência, implicará na inabilitação/desclassificação da respectiva licitante e en</w:t>
      </w:r>
      <w:r w:rsidR="004A35CC">
        <w:t>vio dos documentos para o M.P.M</w:t>
      </w:r>
      <w:r w:rsidR="0043011D" w:rsidRPr="00483728">
        <w:t>G</w:t>
      </w:r>
      <w:r w:rsidR="004A35CC">
        <w:t xml:space="preserve"> </w:t>
      </w:r>
      <w:r w:rsidR="0043011D" w:rsidRPr="00483728">
        <w:t>(Ministério Público de Minas Gerais), para apuração, se possível, de prática delituosa, conforme art. 89 e seguintes da Lei nº 8.666/93</w:t>
      </w:r>
      <w:r w:rsidR="00B55632">
        <w:t>, c/</w:t>
      </w:r>
      <w:r w:rsidR="00B55632" w:rsidRPr="00436DCD">
        <w:t>c  art. 7º da lei 10.520/2002.</w:t>
      </w:r>
    </w:p>
    <w:p w:rsidR="0043011D" w:rsidRDefault="0043011D" w:rsidP="0043011D">
      <w:pPr>
        <w:jc w:val="both"/>
        <w:rPr>
          <w:color w:val="FF0000"/>
        </w:rPr>
      </w:pPr>
    </w:p>
    <w:p w:rsidR="003E601D" w:rsidRDefault="003E601D" w:rsidP="0043011D">
      <w:pPr>
        <w:jc w:val="both"/>
        <w:rPr>
          <w:color w:val="FF0000"/>
        </w:rPr>
      </w:pPr>
    </w:p>
    <w:p w:rsidR="000B176A" w:rsidRDefault="000B176A" w:rsidP="0043011D">
      <w:pPr>
        <w:jc w:val="both"/>
        <w:rPr>
          <w:color w:val="FF0000"/>
        </w:rPr>
      </w:pPr>
    </w:p>
    <w:p w:rsidR="000B176A" w:rsidRDefault="000B176A" w:rsidP="0043011D">
      <w:pPr>
        <w:jc w:val="both"/>
        <w:rPr>
          <w:color w:val="FF0000"/>
        </w:rPr>
      </w:pPr>
    </w:p>
    <w:p w:rsidR="000B176A" w:rsidRPr="00B55632" w:rsidRDefault="000B176A" w:rsidP="0043011D">
      <w:pPr>
        <w:jc w:val="both"/>
        <w:rPr>
          <w:color w:val="FF0000"/>
        </w:rPr>
      </w:pPr>
    </w:p>
    <w:p w:rsidR="000E423E" w:rsidRDefault="000E423E" w:rsidP="00436DCD">
      <w:pPr>
        <w:numPr>
          <w:ilvl w:val="0"/>
          <w:numId w:val="37"/>
        </w:numPr>
        <w:spacing w:line="360" w:lineRule="auto"/>
        <w:jc w:val="center"/>
        <w:rPr>
          <w:b/>
        </w:rPr>
      </w:pPr>
      <w:r w:rsidRPr="00483728">
        <w:rPr>
          <w:b/>
        </w:rPr>
        <w:t>– DA SESSÃO PÚBLICA</w:t>
      </w:r>
    </w:p>
    <w:p w:rsidR="00436DCD" w:rsidRPr="00483728" w:rsidRDefault="00436DCD" w:rsidP="00436DCD">
      <w:pPr>
        <w:spacing w:line="360" w:lineRule="auto"/>
        <w:ind w:left="720"/>
        <w:rPr>
          <w:b/>
        </w:rPr>
      </w:pPr>
    </w:p>
    <w:p w:rsidR="000E423E" w:rsidRDefault="00522F5E" w:rsidP="0043011D">
      <w:pPr>
        <w:numPr>
          <w:ilvl w:val="12"/>
          <w:numId w:val="0"/>
        </w:numPr>
        <w:jc w:val="both"/>
      </w:pPr>
      <w:r w:rsidRPr="00483728">
        <w:t>10</w:t>
      </w:r>
      <w:r w:rsidR="000E423E" w:rsidRPr="00483728">
        <w:t xml:space="preserve">.1. Encerrado o prazo de credenciamento, </w:t>
      </w:r>
      <w:r w:rsidR="004D6A96" w:rsidRPr="00483728">
        <w:t>a</w:t>
      </w:r>
      <w:r w:rsidR="000E423E" w:rsidRPr="00483728">
        <w:t xml:space="preserve"> Pregoeir</w:t>
      </w:r>
      <w:r w:rsidR="004D6A96" w:rsidRPr="00483728">
        <w:t>a</w:t>
      </w:r>
      <w:r w:rsidR="000E423E" w:rsidRPr="00483728">
        <w:t xml:space="preserve"> declarará aberta </w:t>
      </w:r>
      <w:r w:rsidR="00BB4001" w:rsidRPr="00483728">
        <w:t>a</w:t>
      </w:r>
      <w:r w:rsidR="000E423E" w:rsidRPr="00483728">
        <w:t xml:space="preserve"> sessão pública, recebendo</w:t>
      </w:r>
      <w:r w:rsidR="00C21E89" w:rsidRPr="00483728">
        <w:t xml:space="preserve"> </w:t>
      </w:r>
      <w:r w:rsidR="000E423E" w:rsidRPr="00483728">
        <w:t xml:space="preserve">os envelopes contendo a proposta </w:t>
      </w:r>
      <w:r w:rsidR="00570F05" w:rsidRPr="00483728">
        <w:t>de preços</w:t>
      </w:r>
      <w:r w:rsidR="000E423E" w:rsidRPr="00483728">
        <w:t xml:space="preserve"> e os documentos de habilitação, respeitando-se a ordem de credenciamento efetuada.</w:t>
      </w:r>
    </w:p>
    <w:p w:rsidR="00436DCD" w:rsidRPr="00483728" w:rsidRDefault="00436DCD" w:rsidP="0043011D">
      <w:pPr>
        <w:numPr>
          <w:ilvl w:val="12"/>
          <w:numId w:val="0"/>
        </w:numPr>
        <w:jc w:val="both"/>
      </w:pPr>
    </w:p>
    <w:p w:rsidR="000E423E" w:rsidRPr="00483728" w:rsidRDefault="00522F5E" w:rsidP="0043011D">
      <w:pPr>
        <w:numPr>
          <w:ilvl w:val="12"/>
          <w:numId w:val="0"/>
        </w:numPr>
        <w:ind w:left="709" w:hanging="709"/>
        <w:jc w:val="both"/>
        <w:rPr>
          <w:u w:val="single"/>
        </w:rPr>
      </w:pPr>
      <w:r w:rsidRPr="00483728">
        <w:rPr>
          <w:u w:val="single"/>
        </w:rPr>
        <w:t>10</w:t>
      </w:r>
      <w:r w:rsidR="000E423E" w:rsidRPr="00483728">
        <w:rPr>
          <w:u w:val="single"/>
        </w:rPr>
        <w:t>.2. Classificação das propostas comerciais</w:t>
      </w:r>
    </w:p>
    <w:p w:rsidR="00C146DA" w:rsidRPr="00483728" w:rsidRDefault="00C146DA" w:rsidP="0043011D">
      <w:pPr>
        <w:numPr>
          <w:ilvl w:val="12"/>
          <w:numId w:val="0"/>
        </w:numPr>
        <w:ind w:left="709" w:hanging="709"/>
        <w:jc w:val="both"/>
        <w:rPr>
          <w:u w:val="single"/>
        </w:rPr>
      </w:pPr>
    </w:p>
    <w:p w:rsidR="000E423E" w:rsidRDefault="00522F5E" w:rsidP="0043011D">
      <w:pPr>
        <w:numPr>
          <w:ilvl w:val="12"/>
          <w:numId w:val="0"/>
        </w:numPr>
        <w:ind w:left="434"/>
        <w:jc w:val="both"/>
      </w:pPr>
      <w:r w:rsidRPr="00483728">
        <w:t>10</w:t>
      </w:r>
      <w:r w:rsidR="000E423E" w:rsidRPr="00483728">
        <w:t xml:space="preserve">.2.1. Abertos os envelopes de Propostas </w:t>
      </w:r>
      <w:r w:rsidR="00570F05" w:rsidRPr="00483728">
        <w:t>de Preços</w:t>
      </w:r>
      <w:r w:rsidR="000E423E" w:rsidRPr="00483728">
        <w:t>, serão analisadas e verificadas o atendimento a todas as especificações e condições estabelecidas neste Edital e seus Anexos, sendo imediatamente desclassificadas aquelas que estiverem em desacordo.</w:t>
      </w:r>
    </w:p>
    <w:p w:rsidR="00436DCD" w:rsidRPr="00483728" w:rsidRDefault="00436DCD" w:rsidP="0043011D">
      <w:pPr>
        <w:numPr>
          <w:ilvl w:val="12"/>
          <w:numId w:val="0"/>
        </w:numPr>
        <w:ind w:left="434"/>
        <w:jc w:val="both"/>
      </w:pPr>
    </w:p>
    <w:p w:rsidR="000E423E" w:rsidRPr="00483728" w:rsidRDefault="00522F5E" w:rsidP="0043011D">
      <w:pPr>
        <w:numPr>
          <w:ilvl w:val="12"/>
          <w:numId w:val="0"/>
        </w:numPr>
        <w:ind w:left="434"/>
        <w:jc w:val="both"/>
      </w:pPr>
      <w:r w:rsidRPr="00483728">
        <w:t>10</w:t>
      </w:r>
      <w:r w:rsidR="000E423E" w:rsidRPr="00483728">
        <w:t xml:space="preserve">.2.2. </w:t>
      </w:r>
      <w:r w:rsidR="004D6A96" w:rsidRPr="00483728">
        <w:t>A</w:t>
      </w:r>
      <w:r w:rsidR="000E423E" w:rsidRPr="00483728">
        <w:t xml:space="preserve"> pregoeir</w:t>
      </w:r>
      <w:r w:rsidR="004D6A96" w:rsidRPr="00483728">
        <w:t>a</w:t>
      </w:r>
      <w:r w:rsidR="000E423E" w:rsidRPr="00483728">
        <w:t xml:space="preserve"> classificará o autor da proposta </w:t>
      </w:r>
      <w:r w:rsidR="000E423E" w:rsidRPr="00436DCD">
        <w:t>de menor</w:t>
      </w:r>
      <w:r w:rsidR="004A35CC" w:rsidRPr="00436DCD">
        <w:t xml:space="preserve"> preço </w:t>
      </w:r>
      <w:r w:rsidR="00436DCD" w:rsidRPr="00436DCD">
        <w:t>por item</w:t>
      </w:r>
      <w:r w:rsidR="000E423E" w:rsidRPr="00483728">
        <w:t xml:space="preserve"> e aqueles que tenham apresentado propostas em valores superiores em até 10% (dez por cento) à proposta de menor preço, para participarem dos lances verbais.</w:t>
      </w:r>
    </w:p>
    <w:p w:rsidR="000E423E" w:rsidRPr="00483728" w:rsidRDefault="000E423E" w:rsidP="0043011D">
      <w:pPr>
        <w:numPr>
          <w:ilvl w:val="12"/>
          <w:numId w:val="0"/>
        </w:numPr>
        <w:ind w:left="434"/>
        <w:jc w:val="both"/>
      </w:pPr>
    </w:p>
    <w:p w:rsidR="000E423E" w:rsidRDefault="00522F5E" w:rsidP="0043011D">
      <w:pPr>
        <w:numPr>
          <w:ilvl w:val="12"/>
          <w:numId w:val="0"/>
        </w:numPr>
        <w:ind w:left="434"/>
        <w:jc w:val="both"/>
      </w:pPr>
      <w:r w:rsidRPr="00483728">
        <w:t>10</w:t>
      </w:r>
      <w:r w:rsidR="000E423E" w:rsidRPr="00483728">
        <w:t xml:space="preserve">.2.3. Se não houver, no mínimo, três propostas de preços nas condições definidas na cláusula anterior, </w:t>
      </w:r>
      <w:r w:rsidR="004D6A96" w:rsidRPr="00483728">
        <w:t>a</w:t>
      </w:r>
      <w:r w:rsidR="000E423E" w:rsidRPr="00483728">
        <w:t xml:space="preserve"> Pregoeir</w:t>
      </w:r>
      <w:r w:rsidR="004D6A96" w:rsidRPr="00483728">
        <w:t>a</w:t>
      </w:r>
      <w:r w:rsidR="000E423E" w:rsidRPr="00483728">
        <w:t xml:space="preserve"> classifica</w:t>
      </w:r>
      <w:r w:rsidR="004A35CC">
        <w:t>rá as melhores propostas subsequ</w:t>
      </w:r>
      <w:r w:rsidR="000E423E" w:rsidRPr="00483728">
        <w:t>entes, até o máximo de três, para que seus autores participem dos lances verbais, quaisquer que sejam os preços oferecidos nas propostas apresentadas.</w:t>
      </w:r>
    </w:p>
    <w:p w:rsidR="009A5172" w:rsidRDefault="009A5172" w:rsidP="0043011D">
      <w:pPr>
        <w:numPr>
          <w:ilvl w:val="12"/>
          <w:numId w:val="0"/>
        </w:numPr>
        <w:ind w:left="434"/>
        <w:jc w:val="both"/>
      </w:pPr>
    </w:p>
    <w:p w:rsidR="009A5172" w:rsidRDefault="009A5172" w:rsidP="0043011D">
      <w:pPr>
        <w:numPr>
          <w:ilvl w:val="12"/>
          <w:numId w:val="0"/>
        </w:numPr>
        <w:ind w:left="434"/>
        <w:jc w:val="both"/>
      </w:pPr>
      <w: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9A5172" w:rsidRDefault="009A5172" w:rsidP="0043011D">
      <w:pPr>
        <w:numPr>
          <w:ilvl w:val="12"/>
          <w:numId w:val="0"/>
        </w:numPr>
        <w:ind w:left="434"/>
        <w:jc w:val="both"/>
      </w:pPr>
    </w:p>
    <w:p w:rsidR="009A5172" w:rsidRDefault="009A5172" w:rsidP="009A5172">
      <w:pPr>
        <w:numPr>
          <w:ilvl w:val="12"/>
          <w:numId w:val="0"/>
        </w:numPr>
        <w:ind w:left="434"/>
        <w:jc w:val="both"/>
      </w:pPr>
      <w:r>
        <w:t>3.2 - A proposta que conter eventuais erros e/ou vícios sanáveis, tais como: falta de assinatura; vencimento da proposta, etc; poderão ser saneados no ato do pregão, desde que o representante possua poderes para tanto, e que não seja erro e/ou vícios substanciais que possa gerar dúvidas e/ou conflito de intenções.</w:t>
      </w:r>
    </w:p>
    <w:p w:rsidR="00022EB2" w:rsidRDefault="00022EB2" w:rsidP="009A5172">
      <w:pPr>
        <w:numPr>
          <w:ilvl w:val="12"/>
          <w:numId w:val="0"/>
        </w:numPr>
        <w:ind w:left="434"/>
        <w:jc w:val="both"/>
      </w:pPr>
    </w:p>
    <w:p w:rsidR="001B1B9F" w:rsidRPr="00483728" w:rsidRDefault="004A35CC" w:rsidP="009A5172">
      <w:pPr>
        <w:numPr>
          <w:ilvl w:val="12"/>
          <w:numId w:val="0"/>
        </w:numPr>
        <w:ind w:left="434"/>
        <w:jc w:val="both"/>
      </w:pPr>
      <w:r>
        <w:tab/>
      </w:r>
    </w:p>
    <w:p w:rsidR="000E423E" w:rsidRPr="00483728" w:rsidRDefault="00522F5E">
      <w:pPr>
        <w:numPr>
          <w:ilvl w:val="12"/>
          <w:numId w:val="0"/>
        </w:numPr>
        <w:spacing w:line="360" w:lineRule="auto"/>
        <w:ind w:left="709" w:hanging="709"/>
        <w:jc w:val="both"/>
        <w:rPr>
          <w:u w:val="single"/>
        </w:rPr>
      </w:pPr>
      <w:r w:rsidRPr="00483728">
        <w:rPr>
          <w:u w:val="single"/>
        </w:rPr>
        <w:t>10</w:t>
      </w:r>
      <w:r w:rsidR="000E423E" w:rsidRPr="00483728">
        <w:rPr>
          <w:u w:val="single"/>
        </w:rPr>
        <w:t>.3. Lances Verbais</w:t>
      </w:r>
    </w:p>
    <w:p w:rsidR="000E423E" w:rsidRPr="00483728" w:rsidRDefault="000E423E" w:rsidP="0043011D">
      <w:pPr>
        <w:numPr>
          <w:ilvl w:val="12"/>
          <w:numId w:val="0"/>
        </w:numPr>
        <w:ind w:left="434"/>
        <w:jc w:val="both"/>
      </w:pPr>
    </w:p>
    <w:p w:rsidR="000E423E" w:rsidRPr="00483728" w:rsidRDefault="00522F5E" w:rsidP="0043011D">
      <w:pPr>
        <w:numPr>
          <w:ilvl w:val="12"/>
          <w:numId w:val="0"/>
        </w:numPr>
        <w:ind w:left="434"/>
        <w:jc w:val="both"/>
      </w:pPr>
      <w:r w:rsidRPr="00483728">
        <w:t>10</w:t>
      </w:r>
      <w:r w:rsidR="000E423E" w:rsidRPr="00483728">
        <w:t>.3.1. Aos licitantes classificados, será dada a oportunidade para nova disputa, por meio de lances verbais e sucessivos, de valores distintos e decrescentes, a partir do autor da proposta classificada de maior preço e os demais.</w:t>
      </w:r>
    </w:p>
    <w:p w:rsidR="000E423E" w:rsidRPr="00483728" w:rsidRDefault="000E423E" w:rsidP="0043011D">
      <w:pPr>
        <w:numPr>
          <w:ilvl w:val="12"/>
          <w:numId w:val="0"/>
        </w:numPr>
        <w:ind w:left="434"/>
        <w:jc w:val="both"/>
      </w:pPr>
    </w:p>
    <w:p w:rsidR="000E423E" w:rsidRDefault="00522F5E" w:rsidP="0043011D">
      <w:pPr>
        <w:numPr>
          <w:ilvl w:val="12"/>
          <w:numId w:val="0"/>
        </w:numPr>
        <w:ind w:left="434"/>
        <w:jc w:val="both"/>
      </w:pPr>
      <w:r w:rsidRPr="00483728">
        <w:t>10</w:t>
      </w:r>
      <w:r w:rsidR="000E423E" w:rsidRPr="00483728">
        <w:t>.3.2. Se duas ou mais propostas, em absoluta igualdade de condições, ficarem empatadas, será realizado sorteio em ato público, para definir a ordem de apresentação de lances.</w:t>
      </w:r>
    </w:p>
    <w:p w:rsidR="001052C6" w:rsidRPr="00483728" w:rsidRDefault="001052C6" w:rsidP="0043011D">
      <w:pPr>
        <w:numPr>
          <w:ilvl w:val="12"/>
          <w:numId w:val="0"/>
        </w:numPr>
        <w:ind w:left="434"/>
        <w:jc w:val="both"/>
      </w:pPr>
    </w:p>
    <w:p w:rsidR="000E423E" w:rsidRPr="00483728" w:rsidRDefault="00522F5E" w:rsidP="0043011D">
      <w:pPr>
        <w:numPr>
          <w:ilvl w:val="12"/>
          <w:numId w:val="0"/>
        </w:numPr>
        <w:ind w:left="434"/>
        <w:jc w:val="both"/>
      </w:pPr>
      <w:r w:rsidRPr="00483728">
        <w:t>10</w:t>
      </w:r>
      <w:r w:rsidR="000E423E" w:rsidRPr="00483728">
        <w:t>.3.3. A desistência em apresentar lan</w:t>
      </w:r>
      <w:r w:rsidR="00CF11A1" w:rsidRPr="00483728">
        <w:t>ce verbal, quando convocado pel</w:t>
      </w:r>
      <w:r w:rsidR="004D6A96" w:rsidRPr="00483728">
        <w:t>a</w:t>
      </w:r>
      <w:r w:rsidR="000E423E" w:rsidRPr="00483728">
        <w:t xml:space="preserve"> pregoeir</w:t>
      </w:r>
      <w:r w:rsidR="004D6A96" w:rsidRPr="00483728">
        <w:t>a</w:t>
      </w:r>
      <w:r w:rsidR="000E423E" w:rsidRPr="00483728">
        <w:t>, implicará na exclusão do licitante da etapa de lances verbais e na manutenção do último preço apresentado pelos licitantes, para efeito de posterior ordenação das propostas.</w:t>
      </w:r>
    </w:p>
    <w:p w:rsidR="00A621D6" w:rsidRPr="00483728" w:rsidRDefault="00A621D6" w:rsidP="0043011D">
      <w:pPr>
        <w:numPr>
          <w:ilvl w:val="12"/>
          <w:numId w:val="0"/>
        </w:numPr>
        <w:ind w:left="434"/>
        <w:jc w:val="both"/>
      </w:pPr>
    </w:p>
    <w:p w:rsidR="000E423E" w:rsidRDefault="00522F5E" w:rsidP="0043011D">
      <w:pPr>
        <w:numPr>
          <w:ilvl w:val="12"/>
          <w:numId w:val="0"/>
        </w:numPr>
        <w:ind w:left="434"/>
        <w:jc w:val="both"/>
      </w:pPr>
      <w:r w:rsidRPr="00483728">
        <w:lastRenderedPageBreak/>
        <w:t>10</w:t>
      </w:r>
      <w:r w:rsidR="000E423E" w:rsidRPr="00483728">
        <w:t>.3.4. O valor de decréscimo dos lances será determinado pel</w:t>
      </w:r>
      <w:r w:rsidR="004D6A96" w:rsidRPr="00483728">
        <w:t>a</w:t>
      </w:r>
      <w:r w:rsidR="000E423E" w:rsidRPr="00483728">
        <w:t xml:space="preserve"> pregoeir</w:t>
      </w:r>
      <w:r w:rsidR="004D6A96" w:rsidRPr="00483728">
        <w:t>a</w:t>
      </w:r>
      <w:r w:rsidR="000E423E" w:rsidRPr="00483728">
        <w:t xml:space="preserve"> na sessão pública do pregão.</w:t>
      </w:r>
    </w:p>
    <w:p w:rsidR="000F37B7" w:rsidRPr="00483728" w:rsidRDefault="000F37B7" w:rsidP="0043011D">
      <w:pPr>
        <w:numPr>
          <w:ilvl w:val="12"/>
          <w:numId w:val="0"/>
        </w:numPr>
        <w:ind w:left="434"/>
        <w:jc w:val="both"/>
      </w:pPr>
    </w:p>
    <w:p w:rsidR="000E423E" w:rsidRPr="00483728" w:rsidRDefault="00522F5E">
      <w:pPr>
        <w:numPr>
          <w:ilvl w:val="12"/>
          <w:numId w:val="0"/>
        </w:numPr>
        <w:spacing w:line="360" w:lineRule="auto"/>
        <w:ind w:left="709" w:hanging="709"/>
        <w:jc w:val="both"/>
        <w:rPr>
          <w:u w:val="single"/>
        </w:rPr>
      </w:pPr>
      <w:r w:rsidRPr="00483728">
        <w:rPr>
          <w:u w:val="single"/>
        </w:rPr>
        <w:t>10</w:t>
      </w:r>
      <w:r w:rsidR="000E423E" w:rsidRPr="00483728">
        <w:rPr>
          <w:u w:val="single"/>
        </w:rPr>
        <w:t>.4. Julgamento</w:t>
      </w:r>
    </w:p>
    <w:p w:rsidR="006F7BF4" w:rsidRDefault="006F7BF4" w:rsidP="0043011D">
      <w:pPr>
        <w:numPr>
          <w:ilvl w:val="12"/>
          <w:numId w:val="0"/>
        </w:numPr>
        <w:ind w:left="434"/>
        <w:jc w:val="both"/>
      </w:pPr>
    </w:p>
    <w:p w:rsidR="000E423E" w:rsidRDefault="00522F5E" w:rsidP="0043011D">
      <w:pPr>
        <w:numPr>
          <w:ilvl w:val="12"/>
          <w:numId w:val="0"/>
        </w:numPr>
        <w:ind w:left="434"/>
        <w:jc w:val="both"/>
      </w:pPr>
      <w:r w:rsidRPr="00483728">
        <w:t>10</w:t>
      </w:r>
      <w:r w:rsidR="000E423E" w:rsidRPr="00483728">
        <w:t xml:space="preserve">.4.1. O critério de julgamento será o de MENOR </w:t>
      </w:r>
      <w:r w:rsidR="000E423E" w:rsidRPr="00436DCD">
        <w:t>PREÇO</w:t>
      </w:r>
      <w:r w:rsidR="009B514E" w:rsidRPr="00436DCD">
        <w:t xml:space="preserve"> </w:t>
      </w:r>
      <w:r w:rsidR="00436DCD" w:rsidRPr="00436DCD">
        <w:t>POR ITEM</w:t>
      </w:r>
      <w:r w:rsidR="009B514E">
        <w:t>,</w:t>
      </w:r>
      <w:r w:rsidR="000E423E" w:rsidRPr="00483728">
        <w:t xml:space="preserve"> observad</w:t>
      </w:r>
      <w:r w:rsidR="009D29A2" w:rsidRPr="00483728">
        <w:t>a</w:t>
      </w:r>
      <w:r w:rsidR="000E423E" w:rsidRPr="00483728">
        <w:t xml:space="preserve">s as demais condições definidas neste Edital.  (Ver Anexo </w:t>
      </w:r>
      <w:r w:rsidR="00570F05" w:rsidRPr="00483728">
        <w:t>I</w:t>
      </w:r>
      <w:r w:rsidR="000E423E" w:rsidRPr="00483728">
        <w:t>).</w:t>
      </w:r>
    </w:p>
    <w:p w:rsidR="00C52766" w:rsidRDefault="00C52766" w:rsidP="0043011D">
      <w:pPr>
        <w:numPr>
          <w:ilvl w:val="12"/>
          <w:numId w:val="0"/>
        </w:numPr>
        <w:ind w:left="434"/>
        <w:jc w:val="both"/>
      </w:pPr>
    </w:p>
    <w:p w:rsidR="000E423E" w:rsidRPr="00483728" w:rsidRDefault="00522F5E" w:rsidP="0043011D">
      <w:pPr>
        <w:numPr>
          <w:ilvl w:val="12"/>
          <w:numId w:val="0"/>
        </w:numPr>
        <w:ind w:left="434"/>
        <w:jc w:val="both"/>
      </w:pPr>
      <w:r w:rsidRPr="00483728">
        <w:t>10</w:t>
      </w:r>
      <w:r w:rsidR="000E423E" w:rsidRPr="00483728">
        <w:t xml:space="preserve">.4.2. Declarada encerrada a etapa competitiva e ordenadas as ofertas, </w:t>
      </w:r>
      <w:r w:rsidR="004D6A96" w:rsidRPr="00483728">
        <w:t>a</w:t>
      </w:r>
      <w:r w:rsidR="000E423E" w:rsidRPr="00483728">
        <w:t xml:space="preserve"> Pregoeir</w:t>
      </w:r>
      <w:r w:rsidR="004D6A96" w:rsidRPr="00483728">
        <w:t>a</w:t>
      </w:r>
      <w:r w:rsidR="000E423E" w:rsidRPr="00483728">
        <w:t xml:space="preserve"> examinará a aceitabilidade da primeira classificada, quanto ao objeto e valor, decidindo motivamente a respeito.</w:t>
      </w:r>
    </w:p>
    <w:p w:rsidR="000E423E" w:rsidRPr="00483728" w:rsidRDefault="000E423E" w:rsidP="0043011D">
      <w:pPr>
        <w:numPr>
          <w:ilvl w:val="12"/>
          <w:numId w:val="0"/>
        </w:numPr>
        <w:ind w:left="434"/>
        <w:jc w:val="both"/>
      </w:pPr>
    </w:p>
    <w:p w:rsidR="000E423E" w:rsidRPr="00483728" w:rsidRDefault="00522F5E" w:rsidP="0043011D">
      <w:pPr>
        <w:numPr>
          <w:ilvl w:val="12"/>
          <w:numId w:val="0"/>
        </w:numPr>
        <w:ind w:left="434" w:firstLine="274"/>
        <w:jc w:val="both"/>
      </w:pPr>
      <w:r w:rsidRPr="00483728">
        <w:t>10</w:t>
      </w:r>
      <w:r w:rsidR="000E423E" w:rsidRPr="00483728">
        <w:t>.4.2.1. Caso não se realizem lances verbais será verificada a conformidade entre a proposta escrita de menor preço e o valor estimado da contratação.</w:t>
      </w:r>
    </w:p>
    <w:p w:rsidR="000E423E" w:rsidRPr="00483728" w:rsidRDefault="000E423E" w:rsidP="0043011D">
      <w:pPr>
        <w:numPr>
          <w:ilvl w:val="12"/>
          <w:numId w:val="0"/>
        </w:numPr>
        <w:ind w:left="434"/>
        <w:jc w:val="both"/>
      </w:pPr>
    </w:p>
    <w:p w:rsidR="000E423E" w:rsidRPr="00483728" w:rsidRDefault="00522F5E" w:rsidP="0043011D">
      <w:pPr>
        <w:numPr>
          <w:ilvl w:val="12"/>
          <w:numId w:val="0"/>
        </w:numPr>
        <w:ind w:left="462" w:firstLine="246"/>
        <w:jc w:val="both"/>
      </w:pPr>
      <w:r w:rsidRPr="00483728">
        <w:t>10</w:t>
      </w:r>
      <w:r w:rsidR="000E423E" w:rsidRPr="00483728">
        <w:t>.4.2.2. Em havendo apenas uma oferta e desde que atenda a todos os termos do edital e que seu preço seja compatível com o valor estimado da contratação, esta poderá ser aceita.</w:t>
      </w:r>
    </w:p>
    <w:p w:rsidR="00714A9D" w:rsidRDefault="00714A9D" w:rsidP="00714A9D">
      <w:pPr>
        <w:numPr>
          <w:ilvl w:val="12"/>
          <w:numId w:val="0"/>
        </w:numPr>
        <w:ind w:left="462" w:firstLine="246"/>
        <w:jc w:val="both"/>
      </w:pPr>
    </w:p>
    <w:p w:rsidR="000E423E" w:rsidRPr="00483728" w:rsidRDefault="00522F5E" w:rsidP="005B0E2F">
      <w:pPr>
        <w:numPr>
          <w:ilvl w:val="12"/>
          <w:numId w:val="0"/>
        </w:numPr>
        <w:ind w:left="709"/>
        <w:jc w:val="both"/>
      </w:pPr>
      <w:r w:rsidRPr="00483728">
        <w:t>10</w:t>
      </w:r>
      <w:r w:rsidR="000E423E" w:rsidRPr="00483728">
        <w:t>.4.3. Sendo aceitável a oferta de menor preço, será aberto o envelope contendo a documentação de habilitação do licitante que a tiver formulado, para confirmação das suas condições de habilitação.</w:t>
      </w:r>
    </w:p>
    <w:p w:rsidR="000E423E" w:rsidRPr="00483728" w:rsidRDefault="000E423E" w:rsidP="0043011D">
      <w:pPr>
        <w:numPr>
          <w:ilvl w:val="12"/>
          <w:numId w:val="0"/>
        </w:numPr>
        <w:ind w:left="434"/>
        <w:jc w:val="both"/>
      </w:pPr>
    </w:p>
    <w:p w:rsidR="00302EA4" w:rsidRPr="00483728" w:rsidRDefault="00522F5E" w:rsidP="005B0E2F">
      <w:pPr>
        <w:numPr>
          <w:ilvl w:val="12"/>
          <w:numId w:val="0"/>
        </w:numPr>
        <w:ind w:left="709"/>
        <w:jc w:val="both"/>
      </w:pPr>
      <w:r w:rsidRPr="00483728">
        <w:t>10</w:t>
      </w:r>
      <w:r w:rsidR="000E423E" w:rsidRPr="00483728">
        <w:t>.4.4. Constatado o atendimento pleno às exigências editalícias será declarado o proponente vencedor</w:t>
      </w:r>
      <w:r w:rsidR="00BB4001" w:rsidRPr="00483728">
        <w:t>,</w:t>
      </w:r>
      <w:r w:rsidR="000E423E" w:rsidRPr="00483728">
        <w:t xml:space="preserve"> sendo-lhe adjudicado o objeto para o qual apresentou proposta.</w:t>
      </w:r>
    </w:p>
    <w:p w:rsidR="00D735B3" w:rsidRPr="00483728" w:rsidRDefault="00D735B3" w:rsidP="005B0E2F">
      <w:pPr>
        <w:numPr>
          <w:ilvl w:val="12"/>
          <w:numId w:val="0"/>
        </w:numPr>
        <w:ind w:left="709"/>
        <w:jc w:val="both"/>
      </w:pPr>
    </w:p>
    <w:p w:rsidR="000E423E" w:rsidRPr="00483728" w:rsidRDefault="00522F5E" w:rsidP="005B0E2F">
      <w:pPr>
        <w:numPr>
          <w:ilvl w:val="12"/>
          <w:numId w:val="0"/>
        </w:numPr>
        <w:ind w:left="709"/>
        <w:jc w:val="both"/>
      </w:pPr>
      <w:r w:rsidRPr="00483728">
        <w:t>10</w:t>
      </w:r>
      <w:r w:rsidR="00374673" w:rsidRPr="00483728">
        <w:t>.4.5</w:t>
      </w:r>
      <w:r w:rsidR="000E423E" w:rsidRPr="00483728">
        <w:t xml:space="preserve">. Se a proposta não for aceitável ou se o proponente não atender às exigências habilitatórias, </w:t>
      </w:r>
      <w:r w:rsidR="004D6A96" w:rsidRPr="00483728">
        <w:t>a</w:t>
      </w:r>
      <w:r w:rsidR="000E423E" w:rsidRPr="00483728">
        <w:t xml:space="preserve"> Pregoeir</w:t>
      </w:r>
      <w:r w:rsidR="004D6A96" w:rsidRPr="00483728">
        <w:t>a</w:t>
      </w:r>
      <w:r w:rsidR="003F709A">
        <w:t xml:space="preserve"> examinará as ofertas subsequ</w:t>
      </w:r>
      <w:r w:rsidR="000E423E" w:rsidRPr="00483728">
        <w:t>entes,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1270B0" w:rsidRPr="00483728" w:rsidRDefault="001270B0" w:rsidP="005B0E2F">
      <w:pPr>
        <w:numPr>
          <w:ilvl w:val="12"/>
          <w:numId w:val="0"/>
        </w:numPr>
        <w:ind w:left="709"/>
        <w:jc w:val="both"/>
      </w:pPr>
    </w:p>
    <w:p w:rsidR="000E423E" w:rsidRPr="00483728" w:rsidRDefault="00522F5E" w:rsidP="005B0E2F">
      <w:pPr>
        <w:numPr>
          <w:ilvl w:val="12"/>
          <w:numId w:val="0"/>
        </w:numPr>
        <w:ind w:left="709"/>
        <w:jc w:val="both"/>
      </w:pPr>
      <w:r w:rsidRPr="00483728">
        <w:t>10</w:t>
      </w:r>
      <w:r w:rsidR="00374673" w:rsidRPr="00483728">
        <w:t>.4.6</w:t>
      </w:r>
      <w:r w:rsidR="000E423E" w:rsidRPr="00483728">
        <w:t xml:space="preserve">. Apurada a melhor proposta que atenda ao edital, </w:t>
      </w:r>
      <w:r w:rsidR="004D6A96" w:rsidRPr="00483728">
        <w:t>a</w:t>
      </w:r>
      <w:r w:rsidR="000E423E" w:rsidRPr="00483728">
        <w:t xml:space="preserve"> Pregoeir</w:t>
      </w:r>
      <w:r w:rsidR="004D6A96" w:rsidRPr="00483728">
        <w:t>a</w:t>
      </w:r>
      <w:r w:rsidR="000E423E" w:rsidRPr="00483728">
        <w:t xml:space="preserve"> poderá negociar para que seja obtido um melhor preço.</w:t>
      </w:r>
    </w:p>
    <w:p w:rsidR="00AC0A04" w:rsidRPr="00483728" w:rsidRDefault="00AC0A04" w:rsidP="005F0AF6">
      <w:pPr>
        <w:numPr>
          <w:ilvl w:val="12"/>
          <w:numId w:val="0"/>
        </w:numPr>
        <w:ind w:left="434"/>
        <w:jc w:val="both"/>
      </w:pPr>
    </w:p>
    <w:p w:rsidR="000E423E" w:rsidRPr="00483728" w:rsidRDefault="00522F5E" w:rsidP="0085236B">
      <w:pPr>
        <w:pStyle w:val="Corpodetexto"/>
        <w:numPr>
          <w:ilvl w:val="12"/>
          <w:numId w:val="0"/>
        </w:numPr>
        <w:rPr>
          <w:rFonts w:ascii="Times New Roman" w:hAnsi="Times New Roman"/>
          <w:sz w:val="24"/>
        </w:rPr>
      </w:pPr>
      <w:r w:rsidRPr="00483728">
        <w:rPr>
          <w:rFonts w:ascii="Times New Roman" w:hAnsi="Times New Roman"/>
          <w:sz w:val="24"/>
        </w:rPr>
        <w:t>10</w:t>
      </w:r>
      <w:r w:rsidR="000E423E" w:rsidRPr="00483728">
        <w:rPr>
          <w:rFonts w:ascii="Times New Roman" w:hAnsi="Times New Roman"/>
          <w:sz w:val="24"/>
        </w:rPr>
        <w:t>.5. Da reunião lavrar-se-á ata circunstanciada, na qual serão registrados todos os atos do procedimento e as ocorrências relevantes e que, ao final, será assinada pel</w:t>
      </w:r>
      <w:r w:rsidR="004D6A96" w:rsidRPr="00483728">
        <w:rPr>
          <w:rFonts w:ascii="Times New Roman" w:hAnsi="Times New Roman"/>
          <w:sz w:val="24"/>
        </w:rPr>
        <w:t>a</w:t>
      </w:r>
      <w:r w:rsidR="000E423E" w:rsidRPr="00483728">
        <w:rPr>
          <w:rFonts w:ascii="Times New Roman" w:hAnsi="Times New Roman"/>
          <w:sz w:val="24"/>
        </w:rPr>
        <w:t xml:space="preserve"> Pregoeir</w:t>
      </w:r>
      <w:r w:rsidR="004D6A96" w:rsidRPr="00483728">
        <w:rPr>
          <w:rFonts w:ascii="Times New Roman" w:hAnsi="Times New Roman"/>
          <w:sz w:val="24"/>
        </w:rPr>
        <w:t>a</w:t>
      </w:r>
      <w:r w:rsidR="000E423E" w:rsidRPr="00483728">
        <w:rPr>
          <w:rFonts w:ascii="Times New Roman" w:hAnsi="Times New Roman"/>
          <w:sz w:val="24"/>
        </w:rPr>
        <w:t>, Equipe de Apoio e pelos licitantes.</w:t>
      </w:r>
    </w:p>
    <w:p w:rsidR="000E423E" w:rsidRPr="00483728" w:rsidRDefault="000E423E" w:rsidP="0085236B">
      <w:pPr>
        <w:numPr>
          <w:ilvl w:val="12"/>
          <w:numId w:val="0"/>
        </w:numPr>
        <w:jc w:val="both"/>
      </w:pPr>
    </w:p>
    <w:p w:rsidR="000E423E" w:rsidRPr="00483728" w:rsidRDefault="00522F5E" w:rsidP="0085236B">
      <w:pPr>
        <w:pStyle w:val="Recuodecorpodetexto2"/>
        <w:ind w:left="0" w:firstLine="0"/>
        <w:rPr>
          <w:rFonts w:ascii="Times New Roman" w:hAnsi="Times New Roman"/>
          <w:sz w:val="24"/>
        </w:rPr>
      </w:pPr>
      <w:r w:rsidRPr="00483728">
        <w:rPr>
          <w:rFonts w:ascii="Times New Roman" w:hAnsi="Times New Roman"/>
          <w:sz w:val="24"/>
        </w:rPr>
        <w:t>10</w:t>
      </w:r>
      <w:r w:rsidR="000E423E" w:rsidRPr="00483728">
        <w:rPr>
          <w:rFonts w:ascii="Times New Roman" w:hAnsi="Times New Roman"/>
          <w:sz w:val="24"/>
        </w:rPr>
        <w:t>.6. Havendo interesse de algum licitante em interpor recursos, serão recolhidos os envelopes de habilitação de todos os participantes, até o</w:t>
      </w:r>
      <w:r w:rsidR="00960784" w:rsidRPr="00483728">
        <w:rPr>
          <w:rFonts w:ascii="Times New Roman" w:hAnsi="Times New Roman"/>
          <w:sz w:val="24"/>
        </w:rPr>
        <w:t xml:space="preserve"> </w:t>
      </w:r>
      <w:r w:rsidR="000E423E" w:rsidRPr="00483728">
        <w:rPr>
          <w:rFonts w:ascii="Times New Roman" w:hAnsi="Times New Roman"/>
          <w:sz w:val="24"/>
        </w:rPr>
        <w:t>julgamento dos recursos.</w:t>
      </w:r>
    </w:p>
    <w:p w:rsidR="000E423E" w:rsidRPr="00483728" w:rsidRDefault="000E423E" w:rsidP="0085236B">
      <w:pPr>
        <w:pStyle w:val="Recuodecorpodetexto2"/>
        <w:ind w:left="0" w:firstLine="0"/>
        <w:rPr>
          <w:rFonts w:ascii="Times New Roman" w:hAnsi="Times New Roman"/>
          <w:sz w:val="24"/>
        </w:rPr>
      </w:pPr>
    </w:p>
    <w:p w:rsidR="000E423E" w:rsidRPr="00483728" w:rsidRDefault="00522F5E" w:rsidP="0085236B">
      <w:pPr>
        <w:pStyle w:val="Recuodecorpodetexto2"/>
        <w:ind w:left="0" w:firstLine="0"/>
        <w:rPr>
          <w:rFonts w:ascii="Times New Roman" w:hAnsi="Times New Roman"/>
          <w:sz w:val="24"/>
        </w:rPr>
      </w:pPr>
      <w:r w:rsidRPr="00483728">
        <w:rPr>
          <w:rFonts w:ascii="Times New Roman" w:hAnsi="Times New Roman"/>
          <w:sz w:val="24"/>
        </w:rPr>
        <w:t>10</w:t>
      </w:r>
      <w:r w:rsidR="000E423E" w:rsidRPr="00483728">
        <w:rPr>
          <w:rFonts w:ascii="Times New Roman" w:hAnsi="Times New Roman"/>
          <w:sz w:val="24"/>
        </w:rPr>
        <w:t xml:space="preserve">.7. </w:t>
      </w:r>
      <w:r w:rsidR="004D6A96" w:rsidRPr="00483728">
        <w:rPr>
          <w:rFonts w:ascii="Times New Roman" w:hAnsi="Times New Roman"/>
          <w:sz w:val="24"/>
        </w:rPr>
        <w:t>A</w:t>
      </w:r>
      <w:r w:rsidR="002C0AB4" w:rsidRPr="00483728">
        <w:rPr>
          <w:rFonts w:ascii="Times New Roman" w:hAnsi="Times New Roman"/>
          <w:sz w:val="24"/>
        </w:rPr>
        <w:t xml:space="preserve"> pregoeir</w:t>
      </w:r>
      <w:r w:rsidR="004D6A96" w:rsidRPr="00483728">
        <w:rPr>
          <w:rFonts w:ascii="Times New Roman" w:hAnsi="Times New Roman"/>
          <w:sz w:val="24"/>
        </w:rPr>
        <w:t>a</w:t>
      </w:r>
      <w:r w:rsidR="000E423E" w:rsidRPr="00483728">
        <w:rPr>
          <w:rFonts w:ascii="Times New Roman" w:hAnsi="Times New Roman"/>
          <w:sz w:val="24"/>
        </w:rPr>
        <w:t xml:space="preserve"> devolverá os envelopes de “documentos de habilitação”, inviolados, nos seguintes casos:</w:t>
      </w:r>
    </w:p>
    <w:p w:rsidR="000E423E" w:rsidRPr="00483728" w:rsidRDefault="00522F5E" w:rsidP="00173642">
      <w:pPr>
        <w:pStyle w:val="Recuodecorpodetexto2"/>
        <w:ind w:left="709" w:firstLine="0"/>
        <w:rPr>
          <w:rFonts w:ascii="Times New Roman" w:hAnsi="Times New Roman"/>
          <w:sz w:val="24"/>
        </w:rPr>
      </w:pPr>
      <w:r w:rsidRPr="00483728">
        <w:rPr>
          <w:rFonts w:ascii="Times New Roman" w:hAnsi="Times New Roman"/>
          <w:sz w:val="24"/>
        </w:rPr>
        <w:t>10</w:t>
      </w:r>
      <w:r w:rsidR="000E423E" w:rsidRPr="00483728">
        <w:rPr>
          <w:rFonts w:ascii="Times New Roman" w:hAnsi="Times New Roman"/>
          <w:sz w:val="24"/>
        </w:rPr>
        <w:t>.7.1. após a decisão dos recursos, os licitantes julgados desclassificados em todos os itens;</w:t>
      </w:r>
    </w:p>
    <w:p w:rsidR="00D735B3" w:rsidRPr="00483728" w:rsidRDefault="00D735B3" w:rsidP="00173642">
      <w:pPr>
        <w:pStyle w:val="Recuodecorpodetexto2"/>
        <w:ind w:left="709" w:firstLine="0"/>
        <w:rPr>
          <w:rFonts w:ascii="Times New Roman" w:hAnsi="Times New Roman"/>
          <w:sz w:val="24"/>
        </w:rPr>
      </w:pPr>
    </w:p>
    <w:p w:rsidR="000E423E" w:rsidRPr="00483728" w:rsidRDefault="00522F5E" w:rsidP="00173642">
      <w:pPr>
        <w:pStyle w:val="Recuodecorpodetexto2"/>
        <w:ind w:left="709" w:firstLine="0"/>
        <w:rPr>
          <w:rFonts w:ascii="Times New Roman" w:hAnsi="Times New Roman"/>
          <w:sz w:val="24"/>
        </w:rPr>
      </w:pPr>
      <w:r w:rsidRPr="00483728">
        <w:rPr>
          <w:rFonts w:ascii="Times New Roman" w:hAnsi="Times New Roman"/>
          <w:sz w:val="24"/>
        </w:rPr>
        <w:t>10</w:t>
      </w:r>
      <w:r w:rsidR="000E423E" w:rsidRPr="00483728">
        <w:rPr>
          <w:rFonts w:ascii="Times New Roman" w:hAnsi="Times New Roman"/>
          <w:sz w:val="24"/>
        </w:rPr>
        <w:t>.7.2. após a efetiva entrega pelo vencedor do objeto licitado;</w:t>
      </w:r>
    </w:p>
    <w:p w:rsidR="000E423E" w:rsidRPr="00483728" w:rsidRDefault="000E423E" w:rsidP="0085236B">
      <w:pPr>
        <w:pStyle w:val="Recuodecorpodetexto2"/>
        <w:ind w:left="0" w:firstLine="0"/>
        <w:rPr>
          <w:rFonts w:ascii="Times New Roman" w:hAnsi="Times New Roman"/>
          <w:sz w:val="24"/>
        </w:rPr>
      </w:pPr>
    </w:p>
    <w:p w:rsidR="000E423E" w:rsidRDefault="00522F5E" w:rsidP="0085236B">
      <w:pPr>
        <w:pStyle w:val="Recuodecorpodetexto2"/>
        <w:ind w:left="0" w:firstLine="0"/>
        <w:rPr>
          <w:rFonts w:ascii="Times New Roman" w:hAnsi="Times New Roman"/>
          <w:sz w:val="24"/>
        </w:rPr>
      </w:pPr>
      <w:r w:rsidRPr="00483728">
        <w:rPr>
          <w:rFonts w:ascii="Times New Roman" w:hAnsi="Times New Roman"/>
          <w:sz w:val="24"/>
        </w:rPr>
        <w:lastRenderedPageBreak/>
        <w:t>10</w:t>
      </w:r>
      <w:r w:rsidR="000E423E" w:rsidRPr="00483728">
        <w:rPr>
          <w:rFonts w:ascii="Times New Roman" w:hAnsi="Times New Roman"/>
          <w:sz w:val="24"/>
        </w:rPr>
        <w:t>.8. A sessão pública deste pregão será gerenciada pel</w:t>
      </w:r>
      <w:r w:rsidR="004D6A96" w:rsidRPr="00483728">
        <w:rPr>
          <w:rFonts w:ascii="Times New Roman" w:hAnsi="Times New Roman"/>
          <w:sz w:val="24"/>
        </w:rPr>
        <w:t>a</w:t>
      </w:r>
      <w:r w:rsidR="000E423E" w:rsidRPr="00483728">
        <w:rPr>
          <w:rFonts w:ascii="Times New Roman" w:hAnsi="Times New Roman"/>
          <w:sz w:val="24"/>
        </w:rPr>
        <w:t xml:space="preserve"> Pregoeir</w:t>
      </w:r>
      <w:r w:rsidR="004D6A96" w:rsidRPr="00483728">
        <w:rPr>
          <w:rFonts w:ascii="Times New Roman" w:hAnsi="Times New Roman"/>
          <w:sz w:val="24"/>
        </w:rPr>
        <w:t>a</w:t>
      </w:r>
      <w:r w:rsidR="000E423E" w:rsidRPr="00483728">
        <w:rPr>
          <w:rFonts w:ascii="Times New Roman" w:hAnsi="Times New Roman"/>
          <w:sz w:val="24"/>
        </w:rPr>
        <w:t xml:space="preserve"> Oficial</w:t>
      </w:r>
      <w:r w:rsidRPr="00483728">
        <w:rPr>
          <w:rFonts w:ascii="Times New Roman" w:hAnsi="Times New Roman"/>
          <w:sz w:val="24"/>
        </w:rPr>
        <w:t>/Substituta</w:t>
      </w:r>
      <w:r w:rsidR="00E07CAA" w:rsidRPr="00483728">
        <w:rPr>
          <w:rFonts w:ascii="Times New Roman" w:hAnsi="Times New Roman"/>
          <w:sz w:val="24"/>
        </w:rPr>
        <w:t xml:space="preserve"> </w:t>
      </w:r>
      <w:r w:rsidR="000E423E" w:rsidRPr="00483728">
        <w:rPr>
          <w:rFonts w:ascii="Times New Roman" w:hAnsi="Times New Roman"/>
          <w:sz w:val="24"/>
        </w:rPr>
        <w:t>e sua equipe de apoio.</w:t>
      </w:r>
    </w:p>
    <w:p w:rsidR="00E7684D" w:rsidRDefault="00E7684D" w:rsidP="0085236B">
      <w:pPr>
        <w:pStyle w:val="Recuodecorpodetexto2"/>
        <w:ind w:left="0" w:firstLine="0"/>
        <w:rPr>
          <w:rFonts w:ascii="Times New Roman" w:hAnsi="Times New Roman"/>
          <w:sz w:val="24"/>
        </w:rPr>
      </w:pPr>
    </w:p>
    <w:p w:rsidR="000B176A" w:rsidRPr="00483728" w:rsidRDefault="000B176A" w:rsidP="0085236B">
      <w:pPr>
        <w:pStyle w:val="Recuodecorpodetexto2"/>
        <w:ind w:left="0" w:firstLine="0"/>
        <w:rPr>
          <w:rFonts w:ascii="Times New Roman" w:hAnsi="Times New Roman"/>
          <w:sz w:val="24"/>
        </w:rPr>
      </w:pPr>
    </w:p>
    <w:p w:rsidR="000E423E" w:rsidRDefault="00522F5E">
      <w:pPr>
        <w:spacing w:line="360" w:lineRule="auto"/>
        <w:jc w:val="center"/>
        <w:rPr>
          <w:b/>
        </w:rPr>
      </w:pPr>
      <w:r w:rsidRPr="00483728">
        <w:rPr>
          <w:b/>
        </w:rPr>
        <w:t>11</w:t>
      </w:r>
      <w:r w:rsidR="000E423E" w:rsidRPr="00483728">
        <w:rPr>
          <w:b/>
        </w:rPr>
        <w:t xml:space="preserve"> – DOS RECURSOS</w:t>
      </w:r>
    </w:p>
    <w:p w:rsidR="008F5284" w:rsidRPr="00483728" w:rsidRDefault="008F5284">
      <w:pPr>
        <w:spacing w:line="360" w:lineRule="auto"/>
        <w:jc w:val="center"/>
        <w:rPr>
          <w:b/>
        </w:rPr>
      </w:pPr>
    </w:p>
    <w:p w:rsidR="00302EA4" w:rsidRDefault="000E423E" w:rsidP="0085236B">
      <w:pPr>
        <w:numPr>
          <w:ilvl w:val="12"/>
          <w:numId w:val="0"/>
        </w:numPr>
        <w:spacing w:before="120"/>
        <w:ind w:left="39" w:hanging="28"/>
        <w:jc w:val="both"/>
      </w:pPr>
      <w:r w:rsidRPr="00483728">
        <w:t>1</w:t>
      </w:r>
      <w:r w:rsidR="00522F5E" w:rsidRPr="00483728">
        <w:t>1</w:t>
      </w:r>
      <w:r w:rsidRPr="00483728">
        <w:t>.1. Declarado o vencedor, qualquer licitante poderá imediata e motivadamente, manifestar a intenção de recorrer, o que será, preliminarmente, avaliado quanto a sua aceitabilidade, pel</w:t>
      </w:r>
      <w:r w:rsidR="004D6A96" w:rsidRPr="00483728">
        <w:t>a</w:t>
      </w:r>
      <w:r w:rsidRPr="00483728">
        <w:t xml:space="preserve"> Pregoeir</w:t>
      </w:r>
      <w:r w:rsidR="004D6A96" w:rsidRPr="00483728">
        <w:t>a</w:t>
      </w:r>
      <w:r w:rsidRPr="00483728">
        <w:t>.</w:t>
      </w:r>
    </w:p>
    <w:p w:rsidR="00E83F7A" w:rsidRDefault="00E83F7A" w:rsidP="0085236B">
      <w:pPr>
        <w:numPr>
          <w:ilvl w:val="12"/>
          <w:numId w:val="0"/>
        </w:numPr>
        <w:spacing w:before="120"/>
        <w:ind w:left="39" w:hanging="28"/>
        <w:jc w:val="both"/>
      </w:pPr>
    </w:p>
    <w:p w:rsidR="000E423E" w:rsidRPr="00483728" w:rsidRDefault="000E423E" w:rsidP="0085236B">
      <w:pPr>
        <w:numPr>
          <w:ilvl w:val="12"/>
          <w:numId w:val="0"/>
        </w:numPr>
        <w:jc w:val="both"/>
      </w:pPr>
      <w:r w:rsidRPr="00483728">
        <w:t>1</w:t>
      </w:r>
      <w:r w:rsidR="00522F5E" w:rsidRPr="00483728">
        <w:t>1</w:t>
      </w:r>
      <w:r w:rsidRPr="00483728">
        <w:t xml:space="preserve">.2. Sendo aceito na preliminar o recurso, a síntese do mesmo será lavrada em ata, sendo concedido prazo de </w:t>
      </w:r>
      <w:r w:rsidR="004C7CDA">
        <w:t>3 (</w:t>
      </w:r>
      <w:r w:rsidRPr="00483728">
        <w:t>três</w:t>
      </w:r>
      <w:r w:rsidR="004C7CDA">
        <w:t>)</w:t>
      </w:r>
      <w:r w:rsidRPr="00483728">
        <w:t xml:space="preserve"> dias para apresentação das razões de recurso, ficando os demais licitantes desde logo intimados para apresentar contra</w:t>
      </w:r>
      <w:r w:rsidR="005A5D7F">
        <w:t xml:space="preserve"> </w:t>
      </w:r>
      <w:r w:rsidRPr="00483728">
        <w:t>razões em igual número de dias, que começarão a correr do término do prazo do recorrente, sendo-lhes assegurada vista imediata dos autos.</w:t>
      </w:r>
    </w:p>
    <w:p w:rsidR="000E423E" w:rsidRPr="00483728" w:rsidRDefault="000E423E" w:rsidP="0085236B">
      <w:pPr>
        <w:numPr>
          <w:ilvl w:val="12"/>
          <w:numId w:val="0"/>
        </w:numPr>
        <w:jc w:val="both"/>
      </w:pPr>
    </w:p>
    <w:p w:rsidR="000E423E" w:rsidRDefault="00522F5E" w:rsidP="0085236B">
      <w:pPr>
        <w:pStyle w:val="Corpodetexto"/>
        <w:numPr>
          <w:ilvl w:val="12"/>
          <w:numId w:val="0"/>
        </w:numPr>
        <w:rPr>
          <w:rFonts w:ascii="Times New Roman" w:hAnsi="Times New Roman"/>
          <w:sz w:val="24"/>
        </w:rPr>
      </w:pPr>
      <w:r w:rsidRPr="00483728">
        <w:rPr>
          <w:rFonts w:ascii="Times New Roman" w:hAnsi="Times New Roman"/>
          <w:sz w:val="24"/>
        </w:rPr>
        <w:t>11</w:t>
      </w:r>
      <w:r w:rsidR="000E423E" w:rsidRPr="00483728">
        <w:rPr>
          <w:rFonts w:ascii="Times New Roman" w:hAnsi="Times New Roman"/>
          <w:sz w:val="24"/>
        </w:rPr>
        <w:t xml:space="preserve">.3. O licitante poderá também apresentar as razões no ato do pregão, as quais serão </w:t>
      </w:r>
      <w:r w:rsidR="00570F05" w:rsidRPr="00483728">
        <w:rPr>
          <w:rFonts w:ascii="Times New Roman" w:hAnsi="Times New Roman"/>
          <w:sz w:val="24"/>
        </w:rPr>
        <w:t>levadas</w:t>
      </w:r>
      <w:r w:rsidR="000E423E" w:rsidRPr="00483728">
        <w:rPr>
          <w:rFonts w:ascii="Times New Roman" w:hAnsi="Times New Roman"/>
          <w:sz w:val="24"/>
        </w:rPr>
        <w:t xml:space="preserve"> a termo na respectiva ata, ficando todos os demais licitantes desde logo intimados para apresentar contra</w:t>
      </w:r>
      <w:r w:rsidR="005A5D7F">
        <w:rPr>
          <w:rFonts w:ascii="Times New Roman" w:hAnsi="Times New Roman"/>
          <w:sz w:val="24"/>
        </w:rPr>
        <w:t xml:space="preserve"> </w:t>
      </w:r>
      <w:r w:rsidR="000E423E" w:rsidRPr="00483728">
        <w:rPr>
          <w:rFonts w:ascii="Times New Roman" w:hAnsi="Times New Roman"/>
          <w:sz w:val="24"/>
        </w:rPr>
        <w:t>razões no prazo de três dias úteis, contados da lavratura da ata, sendo-lhes assegurada vista imediata dos autos.</w:t>
      </w:r>
    </w:p>
    <w:p w:rsidR="00C52766" w:rsidRPr="00483728" w:rsidRDefault="00C52766" w:rsidP="0085236B">
      <w:pPr>
        <w:pStyle w:val="Corpodetexto"/>
        <w:numPr>
          <w:ilvl w:val="12"/>
          <w:numId w:val="0"/>
        </w:numPr>
        <w:rPr>
          <w:rFonts w:ascii="Times New Roman" w:hAnsi="Times New Roman"/>
          <w:sz w:val="24"/>
        </w:rPr>
      </w:pPr>
    </w:p>
    <w:p w:rsidR="000E423E" w:rsidRPr="00483728" w:rsidRDefault="000E423E" w:rsidP="0085236B">
      <w:pPr>
        <w:numPr>
          <w:ilvl w:val="12"/>
          <w:numId w:val="0"/>
        </w:numPr>
        <w:jc w:val="both"/>
      </w:pPr>
      <w:r w:rsidRPr="00483728">
        <w:t>1</w:t>
      </w:r>
      <w:r w:rsidR="00522F5E" w:rsidRPr="00483728">
        <w:t>1</w:t>
      </w:r>
      <w:r w:rsidRPr="00483728">
        <w:t>.4. A falta de manifestação imediata e motivada do licitante importará a decadência do direito de recurso.</w:t>
      </w:r>
    </w:p>
    <w:p w:rsidR="000E423E" w:rsidRPr="00483728" w:rsidRDefault="000E423E" w:rsidP="0085236B">
      <w:pPr>
        <w:numPr>
          <w:ilvl w:val="12"/>
          <w:numId w:val="0"/>
        </w:numPr>
        <w:jc w:val="both"/>
      </w:pPr>
    </w:p>
    <w:p w:rsidR="000E423E" w:rsidRPr="00483728" w:rsidRDefault="00522F5E" w:rsidP="0085236B">
      <w:pPr>
        <w:numPr>
          <w:ilvl w:val="12"/>
          <w:numId w:val="0"/>
        </w:numPr>
        <w:jc w:val="both"/>
      </w:pPr>
      <w:r w:rsidRPr="00483728">
        <w:t>11</w:t>
      </w:r>
      <w:r w:rsidR="000E423E" w:rsidRPr="00483728">
        <w:t>.5. Os recursos deverão ser decididos no prazo de cinco dias úteis.</w:t>
      </w:r>
    </w:p>
    <w:p w:rsidR="000E423E" w:rsidRPr="00483728" w:rsidRDefault="000E423E" w:rsidP="0085236B">
      <w:pPr>
        <w:numPr>
          <w:ilvl w:val="12"/>
          <w:numId w:val="0"/>
        </w:numPr>
        <w:jc w:val="both"/>
      </w:pPr>
    </w:p>
    <w:p w:rsidR="000E423E" w:rsidRPr="00022EB2" w:rsidRDefault="00522F5E" w:rsidP="0085236B">
      <w:pPr>
        <w:numPr>
          <w:ilvl w:val="12"/>
          <w:numId w:val="0"/>
        </w:numPr>
        <w:jc w:val="both"/>
        <w:rPr>
          <w:b/>
        </w:rPr>
      </w:pPr>
      <w:r w:rsidRPr="00483728">
        <w:t>11</w:t>
      </w:r>
      <w:r w:rsidR="000E423E" w:rsidRPr="00483728">
        <w:t>.6. O acolhimento de recu</w:t>
      </w:r>
      <w:r w:rsidR="00A646E2" w:rsidRPr="00483728">
        <w:t>r</w:t>
      </w:r>
      <w:r w:rsidR="000E423E" w:rsidRPr="00483728">
        <w:t>so importará a invalidação apenas dos atos insuscetíveis de aproveitamento</w:t>
      </w:r>
      <w:r w:rsidR="00BB4001" w:rsidRPr="00022EB2">
        <w:rPr>
          <w:b/>
        </w:rPr>
        <w:t>.</w:t>
      </w:r>
      <w:r w:rsidR="00022EB2" w:rsidRPr="00022EB2">
        <w:rPr>
          <w:b/>
        </w:rPr>
        <w:t xml:space="preserve"> Serão aceitos apenas os recursos protocolados e entregues no setor.</w:t>
      </w:r>
    </w:p>
    <w:p w:rsidR="005F0AF6" w:rsidRPr="00022EB2" w:rsidRDefault="005F0AF6" w:rsidP="0085236B">
      <w:pPr>
        <w:numPr>
          <w:ilvl w:val="12"/>
          <w:numId w:val="0"/>
        </w:numPr>
        <w:jc w:val="both"/>
        <w:rPr>
          <w:b/>
        </w:rPr>
      </w:pPr>
    </w:p>
    <w:p w:rsidR="000E423E" w:rsidRPr="00483728" w:rsidRDefault="000E423E" w:rsidP="0085236B">
      <w:pPr>
        <w:numPr>
          <w:ilvl w:val="12"/>
          <w:numId w:val="0"/>
        </w:numPr>
        <w:ind w:left="42"/>
        <w:jc w:val="both"/>
      </w:pPr>
      <w:r w:rsidRPr="00483728">
        <w:t>1</w:t>
      </w:r>
      <w:r w:rsidR="00522F5E" w:rsidRPr="00483728">
        <w:t>1</w:t>
      </w:r>
      <w:r w:rsidRPr="00483728">
        <w:t>.7. O resultado do recurso será divulgado mediante afixação no quadro de avisos desta Instituição e comunicado a todos os licitantes via fax ou correio eletrônico.</w:t>
      </w:r>
    </w:p>
    <w:p w:rsidR="004D6A96" w:rsidRDefault="004D6A96">
      <w:pPr>
        <w:numPr>
          <w:ilvl w:val="12"/>
          <w:numId w:val="0"/>
        </w:numPr>
        <w:spacing w:line="360" w:lineRule="auto"/>
        <w:ind w:left="42"/>
        <w:jc w:val="both"/>
      </w:pPr>
    </w:p>
    <w:p w:rsidR="000B176A" w:rsidRPr="00483728" w:rsidRDefault="000B176A">
      <w:pPr>
        <w:numPr>
          <w:ilvl w:val="12"/>
          <w:numId w:val="0"/>
        </w:numPr>
        <w:spacing w:line="360" w:lineRule="auto"/>
        <w:ind w:left="42"/>
        <w:jc w:val="both"/>
      </w:pPr>
    </w:p>
    <w:p w:rsidR="000E423E" w:rsidRDefault="00522F5E" w:rsidP="00BF5B01">
      <w:pPr>
        <w:numPr>
          <w:ilvl w:val="12"/>
          <w:numId w:val="0"/>
        </w:numPr>
        <w:jc w:val="center"/>
        <w:rPr>
          <w:b/>
        </w:rPr>
      </w:pPr>
      <w:r w:rsidRPr="00483728">
        <w:rPr>
          <w:b/>
        </w:rPr>
        <w:t>12</w:t>
      </w:r>
      <w:r w:rsidR="000E423E" w:rsidRPr="00483728">
        <w:rPr>
          <w:b/>
        </w:rPr>
        <w:t xml:space="preserve"> – DA ADJUDICAÇÃO E HOMOLOGAÇÃO</w:t>
      </w:r>
    </w:p>
    <w:p w:rsidR="00BF5B01" w:rsidRDefault="00BF5B01" w:rsidP="00BF5B01">
      <w:pPr>
        <w:numPr>
          <w:ilvl w:val="12"/>
          <w:numId w:val="0"/>
        </w:numPr>
        <w:jc w:val="both"/>
        <w:rPr>
          <w:b/>
        </w:rPr>
      </w:pPr>
    </w:p>
    <w:p w:rsidR="00886F5A" w:rsidRPr="00483728" w:rsidRDefault="00886F5A" w:rsidP="00BF5B01">
      <w:pPr>
        <w:numPr>
          <w:ilvl w:val="12"/>
          <w:numId w:val="0"/>
        </w:numPr>
        <w:jc w:val="both"/>
        <w:rPr>
          <w:b/>
        </w:rPr>
      </w:pPr>
    </w:p>
    <w:p w:rsidR="000E423E" w:rsidRPr="00483728" w:rsidRDefault="00522F5E" w:rsidP="0085236B">
      <w:pPr>
        <w:jc w:val="both"/>
      </w:pPr>
      <w:r w:rsidRPr="00483728">
        <w:t>12</w:t>
      </w:r>
      <w:r w:rsidR="000E423E" w:rsidRPr="00483728">
        <w:t xml:space="preserve">.1. Inexistindo manifestação recursal, </w:t>
      </w:r>
      <w:r w:rsidR="004D6A96" w:rsidRPr="00483728">
        <w:t>a</w:t>
      </w:r>
      <w:r w:rsidR="000E423E" w:rsidRPr="00483728">
        <w:t xml:space="preserve"> Pregoeir</w:t>
      </w:r>
      <w:r w:rsidR="004D6A96" w:rsidRPr="00483728">
        <w:t>a</w:t>
      </w:r>
      <w:r w:rsidR="000E423E" w:rsidRPr="00483728">
        <w:t xml:space="preserve"> adjudicará o objeto da licitação ao licitante vencedor, com a posterior homologação do resultado pela Autoridade Competente.</w:t>
      </w:r>
    </w:p>
    <w:p w:rsidR="000E423E" w:rsidRPr="00483728" w:rsidRDefault="000E423E" w:rsidP="0085236B">
      <w:pPr>
        <w:numPr>
          <w:ilvl w:val="12"/>
          <w:numId w:val="0"/>
        </w:numPr>
        <w:jc w:val="both"/>
      </w:pPr>
    </w:p>
    <w:p w:rsidR="000E423E" w:rsidRPr="00483728" w:rsidRDefault="000E423E" w:rsidP="0085236B">
      <w:pPr>
        <w:pStyle w:val="Corpodetexto"/>
        <w:numPr>
          <w:ilvl w:val="12"/>
          <w:numId w:val="0"/>
        </w:numPr>
        <w:rPr>
          <w:rFonts w:ascii="Times New Roman" w:hAnsi="Times New Roman"/>
          <w:sz w:val="24"/>
        </w:rPr>
      </w:pPr>
      <w:r w:rsidRPr="00483728">
        <w:rPr>
          <w:rFonts w:ascii="Times New Roman" w:hAnsi="Times New Roman"/>
          <w:sz w:val="24"/>
        </w:rPr>
        <w:t>1</w:t>
      </w:r>
      <w:r w:rsidR="00522F5E" w:rsidRPr="00483728">
        <w:rPr>
          <w:rFonts w:ascii="Times New Roman" w:hAnsi="Times New Roman"/>
          <w:sz w:val="24"/>
        </w:rPr>
        <w:t>2</w:t>
      </w:r>
      <w:r w:rsidRPr="00483728">
        <w:rPr>
          <w:rFonts w:ascii="Times New Roman" w:hAnsi="Times New Roman"/>
          <w:sz w:val="24"/>
        </w:rPr>
        <w:t>.2. Decididos os recursos porventura interpostos e constatada a regularidade dos atos procedimentais, a Autoridade Competente adjudicará o objeto ao licitante vencedor e homologará o procedimento licitatório.</w:t>
      </w:r>
    </w:p>
    <w:p w:rsidR="00CF11A1" w:rsidRDefault="00CF11A1" w:rsidP="005F3BC1">
      <w:pPr>
        <w:numPr>
          <w:ilvl w:val="12"/>
          <w:numId w:val="0"/>
        </w:numPr>
        <w:jc w:val="both"/>
      </w:pPr>
    </w:p>
    <w:p w:rsidR="000B176A" w:rsidRDefault="000B176A" w:rsidP="005F3BC1">
      <w:pPr>
        <w:numPr>
          <w:ilvl w:val="12"/>
          <w:numId w:val="0"/>
        </w:numPr>
        <w:jc w:val="both"/>
      </w:pPr>
    </w:p>
    <w:p w:rsidR="000B176A" w:rsidRDefault="000B176A" w:rsidP="005F3BC1">
      <w:pPr>
        <w:numPr>
          <w:ilvl w:val="12"/>
          <w:numId w:val="0"/>
        </w:numPr>
        <w:jc w:val="both"/>
      </w:pPr>
    </w:p>
    <w:p w:rsidR="000B176A" w:rsidRDefault="000B176A" w:rsidP="005F3BC1">
      <w:pPr>
        <w:numPr>
          <w:ilvl w:val="12"/>
          <w:numId w:val="0"/>
        </w:numPr>
        <w:jc w:val="both"/>
      </w:pPr>
    </w:p>
    <w:p w:rsidR="000B176A" w:rsidRPr="00483728" w:rsidRDefault="000B176A" w:rsidP="005F3BC1">
      <w:pPr>
        <w:numPr>
          <w:ilvl w:val="12"/>
          <w:numId w:val="0"/>
        </w:numPr>
        <w:jc w:val="both"/>
      </w:pPr>
    </w:p>
    <w:p w:rsidR="000E423E" w:rsidRDefault="000E423E" w:rsidP="00DC292A">
      <w:pPr>
        <w:spacing w:line="360" w:lineRule="auto"/>
        <w:jc w:val="center"/>
        <w:rPr>
          <w:b/>
        </w:rPr>
      </w:pPr>
      <w:r w:rsidRPr="00483728">
        <w:rPr>
          <w:b/>
        </w:rPr>
        <w:t>1</w:t>
      </w:r>
      <w:r w:rsidR="00522F5E" w:rsidRPr="00483728">
        <w:rPr>
          <w:b/>
        </w:rPr>
        <w:t>3</w:t>
      </w:r>
      <w:r w:rsidRPr="00483728">
        <w:rPr>
          <w:b/>
        </w:rPr>
        <w:t xml:space="preserve"> – DAS SANÇÕES ADMINISTRATIVAS</w:t>
      </w:r>
    </w:p>
    <w:p w:rsidR="00DC292A" w:rsidRPr="00DC292A" w:rsidRDefault="00DC292A" w:rsidP="00DC292A">
      <w:pPr>
        <w:jc w:val="center"/>
        <w:rPr>
          <w:b/>
        </w:rPr>
      </w:pPr>
    </w:p>
    <w:p w:rsidR="000E423E" w:rsidRDefault="000E423E" w:rsidP="00A64A30">
      <w:pPr>
        <w:pStyle w:val="Corpodetexto"/>
        <w:numPr>
          <w:ilvl w:val="12"/>
          <w:numId w:val="0"/>
        </w:numPr>
        <w:rPr>
          <w:rFonts w:ascii="Times New Roman" w:hAnsi="Times New Roman"/>
          <w:sz w:val="24"/>
        </w:rPr>
      </w:pPr>
      <w:r w:rsidRPr="00483728">
        <w:rPr>
          <w:rFonts w:ascii="Times New Roman" w:hAnsi="Times New Roman"/>
          <w:sz w:val="24"/>
        </w:rPr>
        <w:t>1</w:t>
      </w:r>
      <w:r w:rsidR="00522F5E" w:rsidRPr="00483728">
        <w:rPr>
          <w:rFonts w:ascii="Times New Roman" w:hAnsi="Times New Roman"/>
          <w:sz w:val="24"/>
        </w:rPr>
        <w:t>3</w:t>
      </w:r>
      <w:r w:rsidRPr="00483728">
        <w:rPr>
          <w:rFonts w:ascii="Times New Roman" w:hAnsi="Times New Roman"/>
          <w:sz w:val="24"/>
        </w:rPr>
        <w:t xml:space="preserve">.1. A recusa do adjudicatário em </w:t>
      </w:r>
      <w:r w:rsidR="004D6A96" w:rsidRPr="00483728">
        <w:rPr>
          <w:rFonts w:ascii="Times New Roman" w:hAnsi="Times New Roman"/>
          <w:sz w:val="24"/>
        </w:rPr>
        <w:t>fornecer</w:t>
      </w:r>
      <w:r w:rsidR="00CF11A1" w:rsidRPr="00483728">
        <w:rPr>
          <w:rFonts w:ascii="Times New Roman" w:hAnsi="Times New Roman"/>
          <w:sz w:val="24"/>
        </w:rPr>
        <w:t xml:space="preserve"> os </w:t>
      </w:r>
      <w:r w:rsidR="00477D52" w:rsidRPr="00483728">
        <w:rPr>
          <w:rFonts w:ascii="Times New Roman" w:hAnsi="Times New Roman"/>
          <w:sz w:val="24"/>
        </w:rPr>
        <w:t>produtos</w:t>
      </w:r>
      <w:r w:rsidR="00BB4001" w:rsidRPr="00483728">
        <w:rPr>
          <w:rFonts w:ascii="Times New Roman" w:hAnsi="Times New Roman"/>
          <w:sz w:val="24"/>
        </w:rPr>
        <w:t xml:space="preserve"> </w:t>
      </w:r>
      <w:r w:rsidRPr="00483728">
        <w:rPr>
          <w:rFonts w:ascii="Times New Roman" w:hAnsi="Times New Roman"/>
          <w:sz w:val="24"/>
        </w:rPr>
        <w:t>no prazo estabelecido pel</w:t>
      </w:r>
      <w:r w:rsidR="004D6A96" w:rsidRPr="00483728">
        <w:rPr>
          <w:rFonts w:ascii="Times New Roman" w:hAnsi="Times New Roman"/>
          <w:sz w:val="24"/>
        </w:rPr>
        <w:t>o</w:t>
      </w:r>
      <w:r w:rsidRPr="00483728">
        <w:rPr>
          <w:rFonts w:ascii="Times New Roman" w:hAnsi="Times New Roman"/>
          <w:sz w:val="24"/>
        </w:rPr>
        <w:t xml:space="preserve"> </w:t>
      </w:r>
      <w:r w:rsidR="004D6A96" w:rsidRPr="00483728">
        <w:rPr>
          <w:rFonts w:ascii="Times New Roman" w:hAnsi="Times New Roman"/>
          <w:sz w:val="24"/>
        </w:rPr>
        <w:t>MUNICÍPIO</w:t>
      </w:r>
      <w:r w:rsidRPr="00483728">
        <w:rPr>
          <w:rFonts w:ascii="Times New Roman" w:hAnsi="Times New Roman"/>
          <w:sz w:val="24"/>
        </w:rPr>
        <w:t xml:space="preserve">, bem como o atraso, </w:t>
      </w:r>
      <w:r w:rsidR="00DC292A" w:rsidRPr="00483728">
        <w:rPr>
          <w:rFonts w:ascii="Times New Roman" w:hAnsi="Times New Roman"/>
          <w:sz w:val="24"/>
        </w:rPr>
        <w:t>caracterizará</w:t>
      </w:r>
      <w:r w:rsidRPr="00483728">
        <w:rPr>
          <w:rFonts w:ascii="Times New Roman" w:hAnsi="Times New Roman"/>
          <w:sz w:val="24"/>
        </w:rPr>
        <w:t xml:space="preserve"> descumprimento da obrigação assumida e permitirão a aplicação das seguintes s</w:t>
      </w:r>
      <w:r w:rsidR="004D6A96" w:rsidRPr="00483728">
        <w:rPr>
          <w:rFonts w:ascii="Times New Roman" w:hAnsi="Times New Roman"/>
          <w:sz w:val="24"/>
        </w:rPr>
        <w:t>anções pelo</w:t>
      </w:r>
      <w:r w:rsidRPr="00483728">
        <w:rPr>
          <w:rFonts w:ascii="Times New Roman" w:hAnsi="Times New Roman"/>
          <w:sz w:val="24"/>
        </w:rPr>
        <w:t xml:space="preserve"> </w:t>
      </w:r>
      <w:r w:rsidR="004D6A96" w:rsidRPr="00483728">
        <w:rPr>
          <w:rFonts w:ascii="Times New Roman" w:hAnsi="Times New Roman"/>
          <w:sz w:val="24"/>
        </w:rPr>
        <w:t>MUNICÍPIO</w:t>
      </w:r>
      <w:r w:rsidR="00BB4001" w:rsidRPr="00483728">
        <w:rPr>
          <w:rFonts w:ascii="Times New Roman" w:hAnsi="Times New Roman"/>
          <w:sz w:val="24"/>
        </w:rPr>
        <w:t>:</w:t>
      </w:r>
    </w:p>
    <w:p w:rsidR="007E6386" w:rsidRPr="00A64A30" w:rsidRDefault="00A64A30" w:rsidP="00A64A30">
      <w:pPr>
        <w:pStyle w:val="NormalWeb"/>
        <w:jc w:val="both"/>
        <w:rPr>
          <w:color w:val="000000"/>
        </w:rPr>
      </w:pPr>
      <w:r w:rsidRPr="00A64A30">
        <w:rPr>
          <w:color w:val="000000"/>
        </w:rPr>
        <w:t>13</w:t>
      </w:r>
      <w:r w:rsidR="007E6386" w:rsidRPr="00A64A30">
        <w:rPr>
          <w:color w:val="000000"/>
        </w:rPr>
        <w:t>.1.1. advertência, que será aplicada sempre por escrito;</w:t>
      </w:r>
    </w:p>
    <w:p w:rsidR="007E6386" w:rsidRPr="00A64A30" w:rsidRDefault="007E6386" w:rsidP="00A64A30">
      <w:pPr>
        <w:pStyle w:val="NormalWeb"/>
        <w:jc w:val="both"/>
        <w:rPr>
          <w:color w:val="000000"/>
        </w:rPr>
      </w:pPr>
      <w:r w:rsidRPr="00A64A30">
        <w:rPr>
          <w:color w:val="000000"/>
        </w:rPr>
        <w:t>1</w:t>
      </w:r>
      <w:r w:rsidR="00A64A30" w:rsidRPr="00A64A30">
        <w:rPr>
          <w:color w:val="000000"/>
        </w:rPr>
        <w:t>3</w:t>
      </w:r>
      <w:r w:rsidRPr="00A64A30">
        <w:rPr>
          <w:color w:val="000000"/>
        </w:rPr>
        <w:t>.1</w:t>
      </w:r>
      <w:r w:rsidR="00A64A30" w:rsidRPr="00A64A30">
        <w:rPr>
          <w:color w:val="000000"/>
        </w:rPr>
        <w:t>.</w:t>
      </w:r>
      <w:r w:rsidRPr="00A64A30">
        <w:rPr>
          <w:color w:val="000000"/>
        </w:rPr>
        <w:t>2. multa de 2% (dois por cento) sobre o valor estimado para a contratação, na recusa de assinatura do contrato, quando regularmente convocado.</w:t>
      </w:r>
    </w:p>
    <w:p w:rsidR="007E6386" w:rsidRPr="00A64A30" w:rsidRDefault="007E6386" w:rsidP="00A64A30">
      <w:pPr>
        <w:pStyle w:val="NormalWeb"/>
        <w:jc w:val="both"/>
        <w:rPr>
          <w:color w:val="000000"/>
        </w:rPr>
      </w:pPr>
      <w:r w:rsidRPr="00A64A30">
        <w:rPr>
          <w:color w:val="000000"/>
        </w:rPr>
        <w:t>1</w:t>
      </w:r>
      <w:r w:rsidR="00A64A30" w:rsidRPr="00A64A30">
        <w:rPr>
          <w:color w:val="000000"/>
        </w:rPr>
        <w:t>3</w:t>
      </w:r>
      <w:r w:rsidRPr="00A64A30">
        <w:rPr>
          <w:color w:val="000000"/>
        </w:rPr>
        <w:t>.1.3. multa de 2% (dois por cento) por dia, até o trigésimo dia de atraso, sobre o valor total do fornecimento ou serviço não realizado.</w:t>
      </w:r>
    </w:p>
    <w:p w:rsidR="007E6386" w:rsidRPr="00A64A30" w:rsidRDefault="00A64A30" w:rsidP="00A64A30">
      <w:pPr>
        <w:pStyle w:val="NormalWeb"/>
        <w:jc w:val="both"/>
        <w:rPr>
          <w:color w:val="000000"/>
        </w:rPr>
      </w:pPr>
      <w:r w:rsidRPr="00A64A30">
        <w:rPr>
          <w:color w:val="000000"/>
        </w:rPr>
        <w:t>13</w:t>
      </w:r>
      <w:r w:rsidR="007E6386" w:rsidRPr="00A64A30">
        <w:rPr>
          <w:color w:val="000000"/>
        </w:rPr>
        <w:t>.1.4</w:t>
      </w:r>
      <w:r w:rsidRPr="00A64A30">
        <w:rPr>
          <w:color w:val="000000"/>
        </w:rPr>
        <w:t xml:space="preserve">. </w:t>
      </w:r>
      <w:r w:rsidR="007E6386" w:rsidRPr="00A64A30">
        <w:rPr>
          <w:color w:val="000000"/>
        </w:rPr>
        <w:t xml:space="preserve"> 5% (cinco por cento) sobre o valor do fornecimento ou serviço, no caso de atraso superior a 30 (trinta) dias, com o conseqüente cancelamento da nota de empenho ou documento correspondente;</w:t>
      </w:r>
    </w:p>
    <w:p w:rsidR="007E6386" w:rsidRPr="00A64A30" w:rsidRDefault="007E6386" w:rsidP="00A64A30">
      <w:pPr>
        <w:pStyle w:val="NormalWeb"/>
        <w:jc w:val="both"/>
        <w:rPr>
          <w:color w:val="000000"/>
        </w:rPr>
      </w:pPr>
      <w:r w:rsidRPr="00A64A30">
        <w:rPr>
          <w:color w:val="000000"/>
        </w:rPr>
        <w:t>1</w:t>
      </w:r>
      <w:r w:rsidR="00A64A30">
        <w:rPr>
          <w:color w:val="000000"/>
        </w:rPr>
        <w:t>3</w:t>
      </w:r>
      <w:r w:rsidRPr="00A64A30">
        <w:rPr>
          <w:color w:val="000000"/>
        </w:rPr>
        <w:t>.1.5. suspensão dos pagamentos, até a regularização dos fatos geradores das penalidades;</w:t>
      </w:r>
    </w:p>
    <w:p w:rsidR="007E6386" w:rsidRPr="00A64A30" w:rsidRDefault="007E6386" w:rsidP="00A64A30">
      <w:pPr>
        <w:pStyle w:val="NormalWeb"/>
        <w:jc w:val="both"/>
        <w:rPr>
          <w:color w:val="000000"/>
        </w:rPr>
      </w:pPr>
      <w:r w:rsidRPr="00A64A30">
        <w:rPr>
          <w:color w:val="000000"/>
        </w:rPr>
        <w:t>1</w:t>
      </w:r>
      <w:r w:rsidR="00A64A30">
        <w:rPr>
          <w:color w:val="000000"/>
        </w:rPr>
        <w:t>3</w:t>
      </w:r>
      <w:r w:rsidRPr="00A64A30">
        <w:rPr>
          <w:color w:val="000000"/>
        </w:rPr>
        <w:t>.1.6. declaração de inidoneidade para licitar e contratar com a Administração Pública, no prazo não superior a cinco anos;</w:t>
      </w:r>
    </w:p>
    <w:p w:rsidR="007E6386" w:rsidRPr="00A64A30" w:rsidRDefault="007E6386" w:rsidP="00A64A30">
      <w:pPr>
        <w:pStyle w:val="NormalWeb"/>
        <w:jc w:val="both"/>
        <w:rPr>
          <w:color w:val="000000"/>
        </w:rPr>
      </w:pPr>
      <w:r w:rsidRPr="00A64A30">
        <w:rPr>
          <w:color w:val="000000"/>
        </w:rPr>
        <w:t>1</w:t>
      </w:r>
      <w:r w:rsidR="00A64A30">
        <w:rPr>
          <w:color w:val="000000"/>
        </w:rPr>
        <w:t>3</w:t>
      </w:r>
      <w:r w:rsidRPr="00A64A30">
        <w:rPr>
          <w:color w:val="000000"/>
        </w:rPr>
        <w:t>.1.7. indenização ao CONTRATANTE da diferença de custo para contratação de outro licitante;</w:t>
      </w:r>
    </w:p>
    <w:p w:rsidR="000E423E" w:rsidRPr="00483728" w:rsidRDefault="00690427" w:rsidP="00A64A30">
      <w:pPr>
        <w:numPr>
          <w:ilvl w:val="12"/>
          <w:numId w:val="0"/>
        </w:numPr>
        <w:ind w:left="-28"/>
        <w:jc w:val="both"/>
      </w:pPr>
      <w:r w:rsidRPr="00483728">
        <w:t>1</w:t>
      </w:r>
      <w:r w:rsidR="00522F5E" w:rsidRPr="00483728">
        <w:t>3</w:t>
      </w:r>
      <w:r w:rsidR="000E423E" w:rsidRPr="00483728">
        <w:t>.</w:t>
      </w:r>
      <w:r w:rsidR="00A64A30">
        <w:t>2</w:t>
      </w:r>
      <w:r w:rsidR="000E423E" w:rsidRPr="00483728">
        <w:t>. As sanções previstas neste capítulo poderão ser aplicadas cumulativamente, ou não, de acordo com a gravidade da infração, facultada ampla defesa a</w:t>
      </w:r>
      <w:r w:rsidRPr="00483728">
        <w:t>o LICITANTE</w:t>
      </w:r>
      <w:r w:rsidR="000E423E" w:rsidRPr="00483728">
        <w:t>, no prazo de cinco dias úteis a contar da intimação do ato.</w:t>
      </w:r>
    </w:p>
    <w:p w:rsidR="000E423E" w:rsidRPr="00483728" w:rsidRDefault="000E423E" w:rsidP="0085236B">
      <w:pPr>
        <w:numPr>
          <w:ilvl w:val="12"/>
          <w:numId w:val="0"/>
        </w:numPr>
        <w:ind w:left="709" w:hanging="709"/>
        <w:jc w:val="both"/>
      </w:pPr>
    </w:p>
    <w:p w:rsidR="000E423E" w:rsidRPr="00483728" w:rsidRDefault="00690427" w:rsidP="0085236B">
      <w:pPr>
        <w:numPr>
          <w:ilvl w:val="12"/>
          <w:numId w:val="0"/>
        </w:numPr>
        <w:ind w:left="709" w:hanging="709"/>
        <w:jc w:val="both"/>
      </w:pPr>
      <w:r w:rsidRPr="00483728">
        <w:t>1</w:t>
      </w:r>
      <w:r w:rsidR="00522F5E" w:rsidRPr="00483728">
        <w:t>3</w:t>
      </w:r>
      <w:r w:rsidR="000E423E" w:rsidRPr="00483728">
        <w:t>.</w:t>
      </w:r>
      <w:r w:rsidR="00A64A30">
        <w:t>3</w:t>
      </w:r>
      <w:r w:rsidR="000E423E" w:rsidRPr="00483728">
        <w:t>. Extensão das penalidades</w:t>
      </w:r>
      <w:r w:rsidR="00BB4001" w:rsidRPr="00483728">
        <w:t>:</w:t>
      </w:r>
    </w:p>
    <w:p w:rsidR="000E423E" w:rsidRPr="00483728" w:rsidRDefault="000E423E" w:rsidP="0085236B">
      <w:pPr>
        <w:numPr>
          <w:ilvl w:val="12"/>
          <w:numId w:val="0"/>
        </w:numPr>
        <w:spacing w:before="120"/>
        <w:ind w:firstLine="575"/>
        <w:jc w:val="both"/>
      </w:pPr>
      <w:r w:rsidRPr="00483728">
        <w:t>1</w:t>
      </w:r>
      <w:r w:rsidR="00522F5E" w:rsidRPr="00483728">
        <w:t>3</w:t>
      </w:r>
      <w:r w:rsidRPr="00483728">
        <w:t>.</w:t>
      </w:r>
      <w:r w:rsidR="00A64A30">
        <w:t>3</w:t>
      </w:r>
      <w:r w:rsidRPr="00483728">
        <w:t>.1. A sanção de suspensão de participar em licitação e contratar com a Administração Pública</w:t>
      </w:r>
      <w:r w:rsidR="00205399">
        <w:t>,</w:t>
      </w:r>
      <w:r w:rsidRPr="00483728">
        <w:t xml:space="preserve"> poderá ser também aplicada àqueles que:</w:t>
      </w:r>
    </w:p>
    <w:p w:rsidR="000E423E" w:rsidRPr="00483728" w:rsidRDefault="000E423E" w:rsidP="0085236B">
      <w:pPr>
        <w:numPr>
          <w:ilvl w:val="12"/>
          <w:numId w:val="0"/>
        </w:numPr>
        <w:spacing w:before="120"/>
        <w:ind w:left="2380" w:hanging="980"/>
        <w:jc w:val="both"/>
      </w:pPr>
      <w:r w:rsidRPr="00483728">
        <w:t>a) retardarem a execução do pregão;</w:t>
      </w:r>
    </w:p>
    <w:p w:rsidR="000E423E" w:rsidRPr="00483728" w:rsidRDefault="00DC292A" w:rsidP="00DC292A">
      <w:pPr>
        <w:numPr>
          <w:ilvl w:val="12"/>
          <w:numId w:val="0"/>
        </w:numPr>
        <w:spacing w:before="120"/>
        <w:ind w:left="1701" w:hanging="301"/>
        <w:jc w:val="both"/>
      </w:pPr>
      <w:r>
        <w:t xml:space="preserve">b) </w:t>
      </w:r>
      <w:r w:rsidR="000E423E" w:rsidRPr="00483728">
        <w:t>demonstrarem não possui</w:t>
      </w:r>
      <w:r w:rsidR="00EA5EA0" w:rsidRPr="00483728">
        <w:t>r</w:t>
      </w:r>
      <w:r w:rsidR="000E423E" w:rsidRPr="00483728">
        <w:t xml:space="preserve"> idoneidade para contratar com a Administração e fizerem declaração falsa ou cometerem fraude fiscal.</w:t>
      </w:r>
    </w:p>
    <w:p w:rsidR="003B6AC8" w:rsidRPr="00483728" w:rsidRDefault="00DC292A" w:rsidP="003B6AC8">
      <w:pPr>
        <w:numPr>
          <w:ilvl w:val="12"/>
          <w:numId w:val="0"/>
        </w:numPr>
        <w:spacing w:before="120"/>
        <w:ind w:left="2380" w:hanging="980"/>
        <w:jc w:val="both"/>
      </w:pPr>
      <w:r>
        <w:t>c</w:t>
      </w:r>
      <w:r w:rsidR="003B6AC8" w:rsidRPr="00483728">
        <w:t>) não mantiver a proposta;</w:t>
      </w:r>
    </w:p>
    <w:p w:rsidR="003B6AC8" w:rsidRPr="00483728" w:rsidRDefault="00DC292A" w:rsidP="003B6AC8">
      <w:pPr>
        <w:numPr>
          <w:ilvl w:val="12"/>
          <w:numId w:val="0"/>
        </w:numPr>
        <w:spacing w:before="120"/>
        <w:ind w:left="2380" w:hanging="980"/>
        <w:jc w:val="both"/>
      </w:pPr>
      <w:r>
        <w:t>d</w:t>
      </w:r>
      <w:r w:rsidR="003B6AC8" w:rsidRPr="00483728">
        <w:t>) falhar ou fraudar a execução do contrato/instrumento equivalente;</w:t>
      </w:r>
    </w:p>
    <w:p w:rsidR="003B6AC8" w:rsidRPr="00483728" w:rsidRDefault="00DC292A" w:rsidP="003B6AC8">
      <w:pPr>
        <w:numPr>
          <w:ilvl w:val="12"/>
          <w:numId w:val="0"/>
        </w:numPr>
        <w:spacing w:before="120"/>
        <w:ind w:left="2380" w:hanging="980"/>
        <w:jc w:val="both"/>
      </w:pPr>
      <w:r>
        <w:t>e</w:t>
      </w:r>
      <w:r w:rsidR="003B6AC8" w:rsidRPr="00483728">
        <w:t>) comportar-se de modo inidôneo ou cometer fraude fiscal.</w:t>
      </w:r>
    </w:p>
    <w:p w:rsidR="003B6AC8" w:rsidRPr="00483728" w:rsidRDefault="003B6AC8" w:rsidP="003B6AC8">
      <w:pPr>
        <w:numPr>
          <w:ilvl w:val="12"/>
          <w:numId w:val="0"/>
        </w:numPr>
        <w:ind w:left="-28" w:firstLine="736"/>
        <w:jc w:val="both"/>
      </w:pPr>
    </w:p>
    <w:p w:rsidR="00300D91" w:rsidRDefault="00300D91">
      <w:pPr>
        <w:spacing w:line="360" w:lineRule="auto"/>
        <w:jc w:val="center"/>
        <w:rPr>
          <w:b/>
        </w:rPr>
      </w:pPr>
    </w:p>
    <w:p w:rsidR="000E423E" w:rsidRPr="00483728" w:rsidRDefault="00522F5E">
      <w:pPr>
        <w:spacing w:line="360" w:lineRule="auto"/>
        <w:jc w:val="center"/>
        <w:rPr>
          <w:b/>
        </w:rPr>
      </w:pPr>
      <w:r w:rsidRPr="00483728">
        <w:rPr>
          <w:b/>
        </w:rPr>
        <w:t>14</w:t>
      </w:r>
      <w:r w:rsidR="000E423E" w:rsidRPr="00483728">
        <w:rPr>
          <w:b/>
        </w:rPr>
        <w:t xml:space="preserve"> – DO PAGAMENTO</w:t>
      </w:r>
    </w:p>
    <w:p w:rsidR="005F3BC1" w:rsidRPr="00483728" w:rsidRDefault="005F3BC1" w:rsidP="005F3BC1">
      <w:pPr>
        <w:numPr>
          <w:ilvl w:val="12"/>
          <w:numId w:val="0"/>
        </w:numPr>
        <w:ind w:left="709" w:hanging="709"/>
        <w:jc w:val="both"/>
        <w:rPr>
          <w:b/>
        </w:rPr>
      </w:pPr>
    </w:p>
    <w:p w:rsidR="00F76977" w:rsidRPr="008258AA" w:rsidRDefault="00F76977" w:rsidP="00F76977">
      <w:pPr>
        <w:numPr>
          <w:ilvl w:val="12"/>
          <w:numId w:val="0"/>
        </w:numPr>
        <w:jc w:val="both"/>
      </w:pPr>
      <w:r w:rsidRPr="008258AA">
        <w:lastRenderedPageBreak/>
        <w:t>14.1 - Os pagamentos serão efetuados até o 5° (quinto) dia do mês subsequente, após a emissão da requisição pelo órgão competente</w:t>
      </w:r>
      <w:r w:rsidR="00DC292A" w:rsidRPr="008258AA">
        <w:t xml:space="preserve"> do Município</w:t>
      </w:r>
      <w:r w:rsidR="00A936ED" w:rsidRPr="008258AA">
        <w:t xml:space="preserve"> e à apresentação da Nota Fiscal ao </w:t>
      </w:r>
      <w:r w:rsidRPr="008258AA">
        <w:t>Município de Carmo do Paranaíba, cumpridas todas as formalidades legais anteriores a este ato, incluídas nestas a entrega</w:t>
      </w:r>
      <w:r w:rsidR="00B850E7" w:rsidRPr="008258AA">
        <w:t xml:space="preserve"> e o atestado de recebimento do produto</w:t>
      </w:r>
      <w:r w:rsidRPr="008258AA">
        <w:t>.</w:t>
      </w:r>
    </w:p>
    <w:p w:rsidR="00F76977" w:rsidRDefault="00F76977" w:rsidP="0085236B">
      <w:pPr>
        <w:numPr>
          <w:ilvl w:val="12"/>
          <w:numId w:val="0"/>
        </w:numPr>
        <w:jc w:val="both"/>
        <w:rPr>
          <w:strike/>
        </w:rPr>
      </w:pPr>
    </w:p>
    <w:p w:rsidR="00366C33" w:rsidRDefault="00690427" w:rsidP="0085236B">
      <w:pPr>
        <w:numPr>
          <w:ilvl w:val="12"/>
          <w:numId w:val="0"/>
        </w:numPr>
        <w:jc w:val="both"/>
      </w:pPr>
      <w:r w:rsidRPr="00483728">
        <w:t>1</w:t>
      </w:r>
      <w:r w:rsidR="00522F5E" w:rsidRPr="00483728">
        <w:t>4</w:t>
      </w:r>
      <w:r w:rsidR="00366C33" w:rsidRPr="00483728">
        <w:t>.2 - O pagamento será efetuado através de crédito em conta corrente bancária, devendo a empresa vencedora apresentar o número da mesma, o banco e a agência junto ao corpo da Nota Fiscal ou em anexo.</w:t>
      </w:r>
    </w:p>
    <w:p w:rsidR="00C024DE" w:rsidRDefault="00C024DE" w:rsidP="0085236B">
      <w:pPr>
        <w:numPr>
          <w:ilvl w:val="12"/>
          <w:numId w:val="0"/>
        </w:numPr>
        <w:jc w:val="both"/>
      </w:pPr>
    </w:p>
    <w:p w:rsidR="00F76977" w:rsidRDefault="00C024DE" w:rsidP="00022EB2">
      <w:pPr>
        <w:autoSpaceDE w:val="0"/>
        <w:autoSpaceDN w:val="0"/>
        <w:adjustRightInd w:val="0"/>
        <w:jc w:val="both"/>
        <w:rPr>
          <w:rFonts w:eastAsia="Calibri"/>
        </w:rPr>
      </w:pPr>
      <w:r>
        <w:rPr>
          <w:rFonts w:eastAsia="Calibri"/>
        </w:rPr>
        <w:t xml:space="preserve">14.3 - </w:t>
      </w:r>
      <w:r w:rsidRPr="00D52FB3">
        <w:rPr>
          <w:rFonts w:eastAsia="Calibri"/>
        </w:rPr>
        <w:t>Os preços contratados são fixos e irreajustáveis</w:t>
      </w:r>
      <w:r>
        <w:t>, salvo nos</w:t>
      </w:r>
      <w:r w:rsidRPr="00D52FB3">
        <w:t xml:space="preserve"> casos previstos na Lei</w:t>
      </w:r>
      <w:r w:rsidR="00580638">
        <w:t xml:space="preserve"> </w:t>
      </w:r>
      <w:r w:rsidRPr="00D52FB3">
        <w:t>8.666/93.</w:t>
      </w:r>
      <w:r w:rsidRPr="00D52FB3">
        <w:rPr>
          <w:rFonts w:eastAsia="Calibri"/>
        </w:rPr>
        <w:t xml:space="preserve"> </w:t>
      </w:r>
    </w:p>
    <w:p w:rsidR="00022EB2" w:rsidRDefault="00022EB2" w:rsidP="00022EB2">
      <w:pPr>
        <w:autoSpaceDE w:val="0"/>
        <w:autoSpaceDN w:val="0"/>
        <w:adjustRightInd w:val="0"/>
        <w:jc w:val="both"/>
      </w:pPr>
    </w:p>
    <w:p w:rsidR="001B4BE5" w:rsidRDefault="007B09A3" w:rsidP="00580638">
      <w:pPr>
        <w:numPr>
          <w:ilvl w:val="12"/>
          <w:numId w:val="0"/>
        </w:numPr>
        <w:jc w:val="both"/>
      </w:pPr>
      <w:r>
        <w:t xml:space="preserve"> </w:t>
      </w:r>
      <w:r w:rsidR="003D1EE1" w:rsidRPr="001B4BE5">
        <w:t>14.</w:t>
      </w:r>
      <w:r w:rsidR="009F29FE" w:rsidRPr="001B4BE5">
        <w:t>4</w:t>
      </w:r>
      <w:r w:rsidR="003D1EE1" w:rsidRPr="001B4BE5">
        <w:t xml:space="preserve">. </w:t>
      </w:r>
      <w:r w:rsidR="001B4BE5" w:rsidRPr="0041541B">
        <w:t>As despesas decorrentes desta contratação correrão à conta da</w:t>
      </w:r>
      <w:r w:rsidR="001B4BE5">
        <w:t>s</w:t>
      </w:r>
      <w:r w:rsidR="001B4BE5" w:rsidRPr="0041541B">
        <w:t xml:space="preserve"> seguinte</w:t>
      </w:r>
      <w:r w:rsidR="001B4BE5">
        <w:t>s dotações</w:t>
      </w:r>
      <w:r w:rsidR="001B4BE5" w:rsidRPr="0041541B">
        <w:t xml:space="preserve"> orçamentária</w:t>
      </w:r>
      <w:r w:rsidR="001B4BE5">
        <w:t>s</w:t>
      </w:r>
      <w:r w:rsidR="00C635D9">
        <w:t xml:space="preserve"> </w:t>
      </w:r>
      <w:r w:rsidR="001B4BE5" w:rsidRPr="0041541B">
        <w:t>do</w:t>
      </w:r>
      <w:r w:rsidR="00C635D9">
        <w:t xml:space="preserve"> </w:t>
      </w:r>
      <w:r w:rsidR="001B4BE5" w:rsidRPr="0041541B">
        <w:t>Orçamento</w:t>
      </w:r>
      <w:r w:rsidR="00C635D9">
        <w:t xml:space="preserve"> </w:t>
      </w:r>
      <w:r w:rsidR="001B4BE5" w:rsidRPr="0041541B">
        <w:t>vigente</w:t>
      </w:r>
      <w:r w:rsidR="00DB18DF">
        <w:t>:</w:t>
      </w:r>
      <w:r w:rsidR="00AE4372" w:rsidRPr="00C05787">
        <w:t xml:space="preserve"> </w:t>
      </w:r>
      <w:r w:rsidR="00C635D9">
        <w:t xml:space="preserve">0205 15452 1501 339030 - 284.                                                                                                                         </w:t>
      </w:r>
    </w:p>
    <w:p w:rsidR="001B4BE5" w:rsidRDefault="001B4BE5" w:rsidP="00847137">
      <w:pPr>
        <w:numPr>
          <w:ilvl w:val="12"/>
          <w:numId w:val="0"/>
        </w:numPr>
        <w:jc w:val="both"/>
      </w:pPr>
    </w:p>
    <w:p w:rsidR="000E6B6E" w:rsidRPr="008258AA" w:rsidRDefault="000E6B6E" w:rsidP="00847137">
      <w:pPr>
        <w:numPr>
          <w:ilvl w:val="12"/>
          <w:numId w:val="0"/>
        </w:numPr>
        <w:jc w:val="both"/>
      </w:pPr>
      <w:r w:rsidRPr="00BA377D">
        <w:t>14.5</w:t>
      </w:r>
      <w:r w:rsidRPr="0075126E">
        <w:t xml:space="preserve">. Valor estimado da Contratação: </w:t>
      </w:r>
      <w:r w:rsidRPr="001A1446">
        <w:t xml:space="preserve">R$ </w:t>
      </w:r>
      <w:r w:rsidR="003A4098">
        <w:t>49.467,00</w:t>
      </w:r>
      <w:r w:rsidR="00886F5A" w:rsidRPr="001A1446">
        <w:t xml:space="preserve"> </w:t>
      </w:r>
      <w:r w:rsidRPr="001A1446">
        <w:t>(</w:t>
      </w:r>
      <w:r w:rsidR="001A1446" w:rsidRPr="001A1446">
        <w:t>quarenta</w:t>
      </w:r>
      <w:r w:rsidR="001A1446">
        <w:t xml:space="preserve"> e </w:t>
      </w:r>
      <w:r w:rsidR="003A4098">
        <w:t>nove</w:t>
      </w:r>
      <w:r w:rsidR="00B86F72" w:rsidRPr="0075126E">
        <w:t xml:space="preserve"> </w:t>
      </w:r>
      <w:r w:rsidR="00BA377D" w:rsidRPr="0075126E">
        <w:t xml:space="preserve">mil, </w:t>
      </w:r>
      <w:r w:rsidR="003A4098">
        <w:t>quatrocentos e sessenta e sete</w:t>
      </w:r>
      <w:r w:rsidR="00886F5A">
        <w:t xml:space="preserve"> </w:t>
      </w:r>
      <w:r w:rsidR="00BA377D" w:rsidRPr="0075126E">
        <w:t>reais</w:t>
      </w:r>
      <w:r w:rsidRPr="0075126E">
        <w:t>).</w:t>
      </w:r>
      <w:r>
        <w:t xml:space="preserve"> </w:t>
      </w:r>
    </w:p>
    <w:p w:rsidR="003D1EE1" w:rsidRDefault="008258AA" w:rsidP="0072663B">
      <w:pPr>
        <w:numPr>
          <w:ilvl w:val="12"/>
          <w:numId w:val="0"/>
        </w:numPr>
        <w:jc w:val="both"/>
      </w:pPr>
      <w:r>
        <w:t xml:space="preserve">           </w:t>
      </w:r>
    </w:p>
    <w:p w:rsidR="003D1EE1" w:rsidRDefault="003D1EE1" w:rsidP="0072663B">
      <w:pPr>
        <w:numPr>
          <w:ilvl w:val="12"/>
          <w:numId w:val="0"/>
        </w:numPr>
        <w:jc w:val="both"/>
      </w:pPr>
    </w:p>
    <w:p w:rsidR="00690427" w:rsidRDefault="00690427" w:rsidP="00DC292A">
      <w:pPr>
        <w:jc w:val="center"/>
        <w:rPr>
          <w:b/>
        </w:rPr>
      </w:pPr>
      <w:r w:rsidRPr="00483728">
        <w:rPr>
          <w:b/>
        </w:rPr>
        <w:t>1</w:t>
      </w:r>
      <w:r w:rsidR="00522F5E" w:rsidRPr="00483728">
        <w:rPr>
          <w:b/>
        </w:rPr>
        <w:t>5</w:t>
      </w:r>
      <w:r w:rsidRPr="00483728">
        <w:rPr>
          <w:b/>
        </w:rPr>
        <w:t xml:space="preserve"> – </w:t>
      </w:r>
      <w:r w:rsidR="009F29FE">
        <w:rPr>
          <w:b/>
        </w:rPr>
        <w:t xml:space="preserve">DOS PRAZOS, DAS CONDIÇÕES E DO LOCAL </w:t>
      </w:r>
      <w:r w:rsidRPr="00483728">
        <w:rPr>
          <w:b/>
        </w:rPr>
        <w:t>DA ENTREGA</w:t>
      </w:r>
      <w:r w:rsidR="009F29FE">
        <w:rPr>
          <w:b/>
        </w:rPr>
        <w:t xml:space="preserve"> DO OBJETO DA LICITAÇÃO</w:t>
      </w:r>
    </w:p>
    <w:p w:rsidR="009F29FE" w:rsidRDefault="009F29FE" w:rsidP="00DC292A">
      <w:pPr>
        <w:jc w:val="center"/>
        <w:rPr>
          <w:b/>
        </w:rPr>
      </w:pPr>
    </w:p>
    <w:p w:rsidR="00DB18DF" w:rsidRDefault="00DB18DF" w:rsidP="00DC292A">
      <w:pPr>
        <w:jc w:val="center"/>
        <w:rPr>
          <w:b/>
        </w:rPr>
      </w:pPr>
    </w:p>
    <w:p w:rsidR="009F29FE" w:rsidRPr="009F29FE" w:rsidRDefault="009F29FE" w:rsidP="009F29FE">
      <w:pPr>
        <w:autoSpaceDE w:val="0"/>
        <w:autoSpaceDN w:val="0"/>
        <w:adjustRightInd w:val="0"/>
        <w:jc w:val="both"/>
        <w:rPr>
          <w:color w:val="000000"/>
        </w:rPr>
      </w:pPr>
      <w:r w:rsidRPr="009F29FE">
        <w:rPr>
          <w:b/>
          <w:bCs/>
          <w:color w:val="000000"/>
        </w:rPr>
        <w:t xml:space="preserve">15.1 </w:t>
      </w:r>
      <w:r w:rsidRPr="009F29FE">
        <w:rPr>
          <w:color w:val="000000"/>
        </w:rPr>
        <w:t>- As entregas dos produtos deverão ser feitas PARCELADAMENTE, até que seja atingida a quantidade total adquirida</w:t>
      </w:r>
      <w:r w:rsidR="00BA377D">
        <w:rPr>
          <w:color w:val="000000"/>
        </w:rPr>
        <w:t xml:space="preserve"> ou não</w:t>
      </w:r>
      <w:r w:rsidRPr="009F29FE">
        <w:rPr>
          <w:color w:val="000000"/>
        </w:rPr>
        <w:t>, conforme necessidade e prévia solicitação</w:t>
      </w:r>
      <w:r w:rsidR="003A4098">
        <w:rPr>
          <w:color w:val="000000"/>
        </w:rPr>
        <w:t xml:space="preserve"> da Secretaria Municipal de Obras e Desenvolvimento Urbano</w:t>
      </w:r>
      <w:r w:rsidRPr="009F29FE">
        <w:rPr>
          <w:color w:val="000000"/>
        </w:rPr>
        <w:t xml:space="preserve">, durante 12 (doze) meses, contados a partir da assinatura da Ata de Registro de Preços. </w:t>
      </w:r>
    </w:p>
    <w:p w:rsidR="009F29FE" w:rsidRPr="009F29FE" w:rsidRDefault="009F29FE" w:rsidP="009F29FE">
      <w:pPr>
        <w:autoSpaceDE w:val="0"/>
        <w:autoSpaceDN w:val="0"/>
        <w:adjustRightInd w:val="0"/>
        <w:jc w:val="both"/>
        <w:rPr>
          <w:color w:val="000000"/>
        </w:rPr>
      </w:pPr>
    </w:p>
    <w:p w:rsidR="009F29FE" w:rsidRDefault="009F29FE" w:rsidP="009F29FE">
      <w:pPr>
        <w:autoSpaceDE w:val="0"/>
        <w:autoSpaceDN w:val="0"/>
        <w:adjustRightInd w:val="0"/>
        <w:jc w:val="both"/>
        <w:rPr>
          <w:color w:val="000000"/>
        </w:rPr>
      </w:pPr>
      <w:r>
        <w:rPr>
          <w:b/>
          <w:bCs/>
          <w:color w:val="000000"/>
        </w:rPr>
        <w:t>15.</w:t>
      </w:r>
      <w:r w:rsidRPr="009F29FE">
        <w:rPr>
          <w:b/>
          <w:bCs/>
          <w:color w:val="000000"/>
        </w:rPr>
        <w:t xml:space="preserve">2 </w:t>
      </w:r>
      <w:r w:rsidRPr="009F29FE">
        <w:rPr>
          <w:color w:val="000000"/>
        </w:rPr>
        <w:t xml:space="preserve">– A primeira requisição será fornecida à CONTRATADA após a expedição da nota de empenho, observados os preços e condições fixados na </w:t>
      </w:r>
      <w:r w:rsidRPr="009F29FE">
        <w:rPr>
          <w:b/>
          <w:bCs/>
          <w:color w:val="000000"/>
        </w:rPr>
        <w:t>ATA DE REGISTRO DE PREÇOS</w:t>
      </w:r>
      <w:r w:rsidRPr="009F29FE">
        <w:rPr>
          <w:color w:val="000000"/>
        </w:rPr>
        <w:t xml:space="preserve">. </w:t>
      </w:r>
    </w:p>
    <w:p w:rsidR="009F29FE" w:rsidRPr="009F29FE" w:rsidRDefault="009F29FE" w:rsidP="009F29FE">
      <w:pPr>
        <w:autoSpaceDE w:val="0"/>
        <w:autoSpaceDN w:val="0"/>
        <w:adjustRightInd w:val="0"/>
        <w:jc w:val="both"/>
        <w:rPr>
          <w:color w:val="000000"/>
        </w:rPr>
      </w:pPr>
    </w:p>
    <w:p w:rsidR="009F29FE" w:rsidRDefault="009F29FE" w:rsidP="009F29FE">
      <w:pPr>
        <w:autoSpaceDE w:val="0"/>
        <w:autoSpaceDN w:val="0"/>
        <w:adjustRightInd w:val="0"/>
        <w:jc w:val="both"/>
        <w:rPr>
          <w:color w:val="000000"/>
        </w:rPr>
      </w:pPr>
      <w:r>
        <w:rPr>
          <w:b/>
          <w:bCs/>
          <w:color w:val="000000"/>
        </w:rPr>
        <w:t xml:space="preserve">        15.</w:t>
      </w:r>
      <w:r w:rsidRPr="009F29FE">
        <w:rPr>
          <w:b/>
          <w:bCs/>
          <w:color w:val="000000"/>
        </w:rPr>
        <w:t xml:space="preserve">2.1 – </w:t>
      </w:r>
      <w:r w:rsidRPr="009F29FE">
        <w:rPr>
          <w:color w:val="000000"/>
        </w:rPr>
        <w:t xml:space="preserve">As requisições deverão conter a identificação da unidade requisitante, do número desta licitação, do número do processo, a identificação da contratada, a especificação dos itens, as quantidades, datas e horários e endereço de entrega. </w:t>
      </w:r>
    </w:p>
    <w:p w:rsidR="009F29FE" w:rsidRPr="009F29FE" w:rsidRDefault="009F29FE" w:rsidP="009F29FE">
      <w:pPr>
        <w:autoSpaceDE w:val="0"/>
        <w:autoSpaceDN w:val="0"/>
        <w:adjustRightInd w:val="0"/>
        <w:jc w:val="both"/>
        <w:rPr>
          <w:color w:val="000000"/>
        </w:rPr>
      </w:pPr>
    </w:p>
    <w:p w:rsidR="009F29FE" w:rsidRDefault="009F29FE" w:rsidP="009F29FE">
      <w:pPr>
        <w:autoSpaceDE w:val="0"/>
        <w:autoSpaceDN w:val="0"/>
        <w:adjustRightInd w:val="0"/>
        <w:jc w:val="both"/>
        <w:rPr>
          <w:color w:val="000000"/>
        </w:rPr>
      </w:pPr>
      <w:r>
        <w:rPr>
          <w:b/>
          <w:bCs/>
          <w:color w:val="000000"/>
        </w:rPr>
        <w:t xml:space="preserve">        15.</w:t>
      </w:r>
      <w:r w:rsidRPr="009F29FE">
        <w:rPr>
          <w:b/>
          <w:bCs/>
          <w:color w:val="000000"/>
        </w:rPr>
        <w:t xml:space="preserve">2.2 </w:t>
      </w:r>
      <w:r w:rsidRPr="009F29FE">
        <w:rPr>
          <w:color w:val="000000"/>
        </w:rPr>
        <w:t xml:space="preserve">– As requisições serão expedidas por quaisquer meios de comunicação que possibilitem a comprovação do respectivo recebimento por parte da Contratada, inclusive fac-símile e correio eletrônico. </w:t>
      </w:r>
    </w:p>
    <w:p w:rsidR="009F29FE" w:rsidRPr="009F29FE" w:rsidRDefault="009F29FE" w:rsidP="009F29FE">
      <w:pPr>
        <w:autoSpaceDE w:val="0"/>
        <w:autoSpaceDN w:val="0"/>
        <w:adjustRightInd w:val="0"/>
        <w:jc w:val="both"/>
        <w:rPr>
          <w:color w:val="000000"/>
        </w:rPr>
      </w:pPr>
    </w:p>
    <w:p w:rsidR="009F29FE" w:rsidRDefault="009F29FE" w:rsidP="009F29FE">
      <w:pPr>
        <w:autoSpaceDE w:val="0"/>
        <w:autoSpaceDN w:val="0"/>
        <w:adjustRightInd w:val="0"/>
        <w:jc w:val="both"/>
        <w:rPr>
          <w:color w:val="000000"/>
        </w:rPr>
      </w:pPr>
      <w:r>
        <w:rPr>
          <w:b/>
          <w:bCs/>
          <w:color w:val="000000"/>
        </w:rPr>
        <w:t>15.</w:t>
      </w:r>
      <w:r w:rsidRPr="009F29FE">
        <w:rPr>
          <w:b/>
          <w:bCs/>
          <w:color w:val="000000"/>
        </w:rPr>
        <w:t xml:space="preserve">3 </w:t>
      </w:r>
      <w:r w:rsidRPr="009F29FE">
        <w:rPr>
          <w:color w:val="000000"/>
        </w:rPr>
        <w:t xml:space="preserve">- O fornecedor sujeitar-se-á à fiscalização dos produtos no ato da entrega, reservando-se à Prefeitura Municipal de </w:t>
      </w:r>
      <w:r>
        <w:rPr>
          <w:color w:val="000000"/>
        </w:rPr>
        <w:t>Carmo do Paranaíba</w:t>
      </w:r>
      <w:r w:rsidRPr="009F29FE">
        <w:rPr>
          <w:color w:val="000000"/>
        </w:rPr>
        <w:t xml:space="preserve"> o direito de não proceder ao recebimento, caso não encontre os mesmos em condições satisfatórias. </w:t>
      </w:r>
    </w:p>
    <w:p w:rsidR="009F29FE" w:rsidRPr="009F29FE" w:rsidRDefault="009F29FE" w:rsidP="009F29FE">
      <w:pPr>
        <w:autoSpaceDE w:val="0"/>
        <w:autoSpaceDN w:val="0"/>
        <w:adjustRightInd w:val="0"/>
        <w:jc w:val="both"/>
        <w:rPr>
          <w:color w:val="000000"/>
        </w:rPr>
      </w:pPr>
    </w:p>
    <w:p w:rsidR="009F29FE" w:rsidRPr="009F29FE" w:rsidRDefault="009F29FE" w:rsidP="009F29FE">
      <w:pPr>
        <w:autoSpaceDE w:val="0"/>
        <w:autoSpaceDN w:val="0"/>
        <w:adjustRightInd w:val="0"/>
        <w:jc w:val="both"/>
        <w:rPr>
          <w:color w:val="000000"/>
        </w:rPr>
      </w:pPr>
      <w:r>
        <w:rPr>
          <w:b/>
          <w:bCs/>
          <w:color w:val="000000"/>
        </w:rPr>
        <w:t>15.</w:t>
      </w:r>
      <w:r w:rsidR="000C726D">
        <w:rPr>
          <w:b/>
          <w:bCs/>
          <w:color w:val="000000"/>
        </w:rPr>
        <w:t>4</w:t>
      </w:r>
      <w:r w:rsidRPr="009F29FE">
        <w:rPr>
          <w:b/>
          <w:bCs/>
          <w:color w:val="000000"/>
        </w:rPr>
        <w:t xml:space="preserve"> </w:t>
      </w:r>
      <w:r w:rsidRPr="009F29FE">
        <w:rPr>
          <w:color w:val="000000"/>
        </w:rPr>
        <w:t xml:space="preserve">- As empresas serão constantemente avaliadas quanto à qualidade dos produtos entregues, que deverão ser de 1ª qualidade, e dos serviços prestados. No caso de entrega ou quantidade inferior à estabelecida pela Prefeitura, a empresa deverá, em 24 horas, responsabilizar-se pela complementação. </w:t>
      </w:r>
    </w:p>
    <w:p w:rsidR="009F29FE" w:rsidRPr="009F29FE" w:rsidRDefault="009F29FE" w:rsidP="009F29FE">
      <w:pPr>
        <w:autoSpaceDE w:val="0"/>
        <w:autoSpaceDN w:val="0"/>
        <w:adjustRightInd w:val="0"/>
        <w:jc w:val="both"/>
        <w:rPr>
          <w:color w:val="000000"/>
        </w:rPr>
      </w:pPr>
    </w:p>
    <w:p w:rsidR="009F29FE" w:rsidRPr="009F29FE" w:rsidRDefault="009F29FE" w:rsidP="009F29FE">
      <w:pPr>
        <w:autoSpaceDE w:val="0"/>
        <w:autoSpaceDN w:val="0"/>
        <w:adjustRightInd w:val="0"/>
        <w:jc w:val="both"/>
      </w:pPr>
      <w:r w:rsidRPr="009F29FE">
        <w:rPr>
          <w:color w:val="000000"/>
        </w:rPr>
        <w:lastRenderedPageBreak/>
        <w:t>15.</w:t>
      </w:r>
      <w:r w:rsidR="000C726D">
        <w:rPr>
          <w:color w:val="000000"/>
        </w:rPr>
        <w:t>5</w:t>
      </w:r>
      <w:r w:rsidRPr="009F29FE">
        <w:rPr>
          <w:b/>
          <w:bCs/>
        </w:rPr>
        <w:t xml:space="preserve"> </w:t>
      </w:r>
      <w:r w:rsidRPr="009F29FE">
        <w:t xml:space="preserve">– Sem prejuízo de haver redução ou ampliação da quantidade contratada, dentro dos limites legais, a critério do Contratante, estima-se em até 12 (doze) meses, contados da assinatura da Ata de Registro de Preços, o prazo para entrega do objeto licitado, até o limite quantitativo licitado. </w:t>
      </w:r>
    </w:p>
    <w:p w:rsidR="009F29FE" w:rsidRPr="009F29FE" w:rsidRDefault="009F29FE" w:rsidP="009F29FE">
      <w:pPr>
        <w:autoSpaceDE w:val="0"/>
        <w:autoSpaceDN w:val="0"/>
        <w:adjustRightInd w:val="0"/>
        <w:jc w:val="both"/>
      </w:pPr>
    </w:p>
    <w:p w:rsidR="00FA5252" w:rsidRPr="009F29FE" w:rsidRDefault="009F29FE" w:rsidP="009F29FE">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bCs w:val="0"/>
          <w:sz w:val="24"/>
        </w:rPr>
      </w:pPr>
      <w:r w:rsidRPr="009F29FE">
        <w:rPr>
          <w:rFonts w:ascii="Times New Roman" w:hAnsi="Times New Roman"/>
          <w:b/>
          <w:sz w:val="24"/>
        </w:rPr>
        <w:t>15.</w:t>
      </w:r>
      <w:r w:rsidR="000C726D">
        <w:rPr>
          <w:rFonts w:ascii="Times New Roman" w:hAnsi="Times New Roman"/>
          <w:b/>
          <w:sz w:val="24"/>
        </w:rPr>
        <w:t>6</w:t>
      </w:r>
      <w:r w:rsidRPr="009F29FE">
        <w:rPr>
          <w:rFonts w:ascii="Times New Roman" w:hAnsi="Times New Roman"/>
          <w:b/>
          <w:sz w:val="24"/>
        </w:rPr>
        <w:t xml:space="preserve"> </w:t>
      </w:r>
      <w:r w:rsidRPr="009F29FE">
        <w:rPr>
          <w:rFonts w:ascii="Times New Roman" w:hAnsi="Times New Roman"/>
          <w:bCs w:val="0"/>
          <w:sz w:val="24"/>
        </w:rPr>
        <w:t>– Correrão por conta da contratada todas as despesas de embalagem, seguros, transporte, tributos, encargos trabalhistas e previdenciários, decorrentes da entrega e da própria aquisição dos produtos.</w:t>
      </w:r>
    </w:p>
    <w:p w:rsidR="009F29FE" w:rsidRPr="005F0AF6" w:rsidRDefault="009F29FE" w:rsidP="009F29FE">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A57CE4" w:rsidRDefault="00A57CE4" w:rsidP="007B14D3">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r w:rsidRPr="001456F8">
        <w:rPr>
          <w:rFonts w:ascii="Times New Roman" w:hAnsi="Times New Roman"/>
          <w:sz w:val="24"/>
        </w:rPr>
        <w:t>15.</w:t>
      </w:r>
      <w:r w:rsidR="000C726D">
        <w:rPr>
          <w:rFonts w:ascii="Times New Roman" w:hAnsi="Times New Roman"/>
          <w:sz w:val="24"/>
        </w:rPr>
        <w:t>7</w:t>
      </w:r>
      <w:r w:rsidRPr="001456F8">
        <w:rPr>
          <w:rFonts w:ascii="Times New Roman" w:hAnsi="Times New Roman"/>
          <w:sz w:val="24"/>
        </w:rPr>
        <w:t>. A entrega não efetuada no prazo determinado pelo item “15.1” do edital sujeitará a contratada às penalidades previstas no presente edital.</w:t>
      </w:r>
    </w:p>
    <w:p w:rsidR="00BF764E" w:rsidRDefault="00BF764E" w:rsidP="007B14D3">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BF764E" w:rsidRPr="00BF764E" w:rsidRDefault="00BF764E" w:rsidP="007B14D3">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r>
        <w:rPr>
          <w:rFonts w:ascii="Times New Roman" w:hAnsi="Times New Roman"/>
          <w:sz w:val="24"/>
        </w:rPr>
        <w:t>15.</w:t>
      </w:r>
      <w:r w:rsidR="000C726D">
        <w:rPr>
          <w:rFonts w:ascii="Times New Roman" w:hAnsi="Times New Roman"/>
          <w:sz w:val="24"/>
        </w:rPr>
        <w:t>8</w:t>
      </w:r>
      <w:r>
        <w:rPr>
          <w:rFonts w:ascii="Times New Roman" w:hAnsi="Times New Roman"/>
          <w:sz w:val="24"/>
        </w:rPr>
        <w:t>. Na Nota Fiscal o licitante vencedor deverá apresentar o item e seu respectivo preço de forma individualizada, de acordo com o Anexo I do Edital.</w:t>
      </w:r>
    </w:p>
    <w:p w:rsidR="00886F5A" w:rsidRDefault="00886F5A" w:rsidP="00E732C0">
      <w:pPr>
        <w:spacing w:line="360" w:lineRule="auto"/>
        <w:jc w:val="center"/>
        <w:rPr>
          <w:b/>
        </w:rPr>
      </w:pPr>
    </w:p>
    <w:p w:rsidR="00E732C0" w:rsidRPr="00483728" w:rsidRDefault="00E732C0" w:rsidP="00E732C0">
      <w:pPr>
        <w:spacing w:line="360" w:lineRule="auto"/>
        <w:jc w:val="center"/>
        <w:rPr>
          <w:b/>
        </w:rPr>
      </w:pPr>
      <w:r w:rsidRPr="00483728">
        <w:rPr>
          <w:b/>
        </w:rPr>
        <w:t>1</w:t>
      </w:r>
      <w:r w:rsidR="00522F5E" w:rsidRPr="00483728">
        <w:rPr>
          <w:b/>
        </w:rPr>
        <w:t>6 -</w:t>
      </w:r>
      <w:r w:rsidRPr="00483728">
        <w:rPr>
          <w:b/>
        </w:rPr>
        <w:t xml:space="preserve"> DA FISCALIZAÇÃO</w:t>
      </w:r>
    </w:p>
    <w:p w:rsidR="00E732C0" w:rsidRPr="00483728" w:rsidRDefault="00E732C0" w:rsidP="00E732C0">
      <w:pPr>
        <w:jc w:val="both"/>
        <w:rPr>
          <w:rFonts w:ascii="Arial" w:hAnsi="Arial" w:cs="Arial"/>
          <w:color w:val="000000"/>
        </w:rPr>
      </w:pPr>
    </w:p>
    <w:p w:rsidR="00E732C0" w:rsidRDefault="00E732C0" w:rsidP="00E732C0">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r w:rsidRPr="00483728">
        <w:rPr>
          <w:rFonts w:ascii="Times New Roman" w:hAnsi="Times New Roman"/>
          <w:sz w:val="24"/>
        </w:rPr>
        <w:t>1</w:t>
      </w:r>
      <w:r w:rsidR="00522F5E" w:rsidRPr="00483728">
        <w:rPr>
          <w:rFonts w:ascii="Times New Roman" w:hAnsi="Times New Roman"/>
          <w:sz w:val="24"/>
        </w:rPr>
        <w:t>6</w:t>
      </w:r>
      <w:r w:rsidRPr="00483728">
        <w:rPr>
          <w:rFonts w:ascii="Times New Roman" w:hAnsi="Times New Roman"/>
          <w:sz w:val="24"/>
        </w:rPr>
        <w:t>.1 - A fiscalização da entrega dos produtos será exercida por representante da CONTRATANTE, neste ato denominado FISCAL, ao qual competirá dirimir as dúvidas que surgirem no curso da execução e que de tudo dará ciência a CONTRATADA (art. 67 de Lei nº 8.666/93).</w:t>
      </w:r>
    </w:p>
    <w:p w:rsidR="00217754" w:rsidRPr="00483728" w:rsidRDefault="00217754" w:rsidP="00E732C0">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E732C0" w:rsidRPr="00483728" w:rsidRDefault="00E732C0" w:rsidP="00E732C0">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r w:rsidRPr="00483728">
        <w:rPr>
          <w:rFonts w:ascii="Times New Roman" w:hAnsi="Times New Roman"/>
          <w:sz w:val="24"/>
        </w:rPr>
        <w:t>1</w:t>
      </w:r>
      <w:r w:rsidR="00522F5E" w:rsidRPr="00483728">
        <w:rPr>
          <w:rFonts w:ascii="Times New Roman" w:hAnsi="Times New Roman"/>
          <w:sz w:val="24"/>
        </w:rPr>
        <w:t>6</w:t>
      </w:r>
      <w:r w:rsidRPr="00483728">
        <w:rPr>
          <w:rFonts w:ascii="Times New Roman" w:hAnsi="Times New Roman"/>
          <w:sz w:val="24"/>
        </w:rPr>
        <w:t>.2 - A fiscalização de que trata esta cláusula não exclui nem reduz a responsabilidade da CONTRATADA, inclusive perante terceiros, por quaisquer irregularidades, ainda que resultantes de imperfeições técnicas (art. 70, da Lei nº 8.666/93).</w:t>
      </w:r>
    </w:p>
    <w:p w:rsidR="00E732C0" w:rsidRPr="00483728" w:rsidRDefault="00E732C0" w:rsidP="00E732C0">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E732C0" w:rsidRDefault="00E732C0" w:rsidP="00E732C0">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r w:rsidRPr="00483728">
        <w:rPr>
          <w:rFonts w:ascii="Times New Roman" w:hAnsi="Times New Roman"/>
          <w:sz w:val="24"/>
        </w:rPr>
        <w:t>1</w:t>
      </w:r>
      <w:r w:rsidR="00522F5E" w:rsidRPr="00483728">
        <w:rPr>
          <w:rFonts w:ascii="Times New Roman" w:hAnsi="Times New Roman"/>
          <w:sz w:val="24"/>
        </w:rPr>
        <w:t>6</w:t>
      </w:r>
      <w:r w:rsidRPr="00483728">
        <w:rPr>
          <w:rFonts w:ascii="Times New Roman" w:hAnsi="Times New Roman"/>
          <w:sz w:val="24"/>
        </w:rPr>
        <w:t xml:space="preserve">.3 - A CONTRATANTE se reserva o direito de rejeitar no todo ou em parte os </w:t>
      </w:r>
      <w:r w:rsidR="009A62A7">
        <w:rPr>
          <w:rFonts w:ascii="Times New Roman" w:hAnsi="Times New Roman"/>
          <w:sz w:val="24"/>
        </w:rPr>
        <w:t>materiais</w:t>
      </w:r>
      <w:r w:rsidRPr="00483728">
        <w:rPr>
          <w:rFonts w:ascii="Times New Roman" w:hAnsi="Times New Roman"/>
          <w:sz w:val="24"/>
        </w:rPr>
        <w:t xml:space="preserve"> entregues, se em desacordo com o contratado.</w:t>
      </w:r>
    </w:p>
    <w:p w:rsidR="00D650FF" w:rsidRDefault="00D650FF" w:rsidP="00E732C0">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D650FF" w:rsidRDefault="00D650FF" w:rsidP="00E732C0">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0E6B6E" w:rsidRDefault="00D650FF" w:rsidP="000E6B6E">
      <w:pPr>
        <w:pStyle w:val="Default"/>
        <w:jc w:val="center"/>
        <w:rPr>
          <w:rFonts w:ascii="Times New Roman" w:eastAsia="Times New Roman" w:hAnsi="Times New Roman" w:cs="Times New Roman"/>
          <w:b/>
          <w:bCs/>
          <w:lang w:eastAsia="pt-BR"/>
        </w:rPr>
      </w:pPr>
      <w:r w:rsidRPr="000E6B6E">
        <w:rPr>
          <w:rFonts w:ascii="Times New Roman" w:hAnsi="Times New Roman" w:cs="Times New Roman"/>
        </w:rPr>
        <w:t xml:space="preserve">17 - </w:t>
      </w:r>
      <w:r w:rsidR="000E6B6E" w:rsidRPr="000E6B6E">
        <w:rPr>
          <w:rFonts w:ascii="Times New Roman" w:eastAsia="Times New Roman" w:hAnsi="Times New Roman" w:cs="Times New Roman"/>
          <w:b/>
          <w:bCs/>
          <w:lang w:eastAsia="pt-BR"/>
        </w:rPr>
        <w:t>DA ASSINATURA DA ATA DE REGISTRO DE PREÇOS</w:t>
      </w:r>
    </w:p>
    <w:p w:rsidR="00886F5A" w:rsidRDefault="00886F5A" w:rsidP="000E6B6E">
      <w:pPr>
        <w:pStyle w:val="Default"/>
        <w:jc w:val="center"/>
        <w:rPr>
          <w:rFonts w:ascii="Times New Roman" w:eastAsia="Times New Roman" w:hAnsi="Times New Roman" w:cs="Times New Roman"/>
          <w:b/>
          <w:bCs/>
          <w:lang w:eastAsia="pt-BR"/>
        </w:rPr>
      </w:pPr>
    </w:p>
    <w:p w:rsidR="000E6B6E" w:rsidRPr="000E6B6E" w:rsidRDefault="000E6B6E" w:rsidP="000E6B6E">
      <w:pPr>
        <w:pStyle w:val="Default"/>
        <w:jc w:val="center"/>
        <w:rPr>
          <w:rFonts w:ascii="Times New Roman" w:eastAsia="Times New Roman" w:hAnsi="Times New Roman" w:cs="Times New Roman"/>
          <w:lang w:eastAsia="pt-BR"/>
        </w:rPr>
      </w:pPr>
    </w:p>
    <w:p w:rsidR="000E6B6E" w:rsidRDefault="000E6B6E" w:rsidP="000E6B6E">
      <w:pPr>
        <w:autoSpaceDE w:val="0"/>
        <w:autoSpaceDN w:val="0"/>
        <w:adjustRightInd w:val="0"/>
        <w:jc w:val="both"/>
        <w:rPr>
          <w:color w:val="000000"/>
        </w:rPr>
      </w:pPr>
      <w:r>
        <w:rPr>
          <w:b/>
          <w:bCs/>
          <w:color w:val="000000"/>
        </w:rPr>
        <w:t>17.</w:t>
      </w:r>
      <w:r w:rsidRPr="000E6B6E">
        <w:rPr>
          <w:b/>
          <w:bCs/>
          <w:color w:val="000000"/>
        </w:rPr>
        <w:t xml:space="preserve">1 </w:t>
      </w:r>
      <w:r w:rsidRPr="000E6B6E">
        <w:rPr>
          <w:color w:val="000000"/>
        </w:rPr>
        <w:t xml:space="preserve">– Sempre que possível, a assinatura da Ata de Registro de Preços dar-se-á ao término da sessão de processamento do certame; quando impossibilitada a lavratura da ata ao final da sessão, os fornecedores vencedores serão convocados para a assinatura do respectivo instrumento, no prazo de até 05 (cinco) dias, sob pena de aplicação das penalidades previstas no artigo 7º, da Lei Federal nº 10.520, de 17 de julho de 2002. </w:t>
      </w:r>
    </w:p>
    <w:p w:rsidR="000E6B6E" w:rsidRPr="000E6B6E" w:rsidRDefault="000E6B6E" w:rsidP="000E6B6E">
      <w:pPr>
        <w:autoSpaceDE w:val="0"/>
        <w:autoSpaceDN w:val="0"/>
        <w:adjustRightInd w:val="0"/>
        <w:jc w:val="both"/>
        <w:rPr>
          <w:color w:val="000000"/>
        </w:rPr>
      </w:pPr>
    </w:p>
    <w:p w:rsidR="000E6B6E" w:rsidRDefault="000E6B6E" w:rsidP="000E6B6E">
      <w:pPr>
        <w:autoSpaceDE w:val="0"/>
        <w:autoSpaceDN w:val="0"/>
        <w:adjustRightInd w:val="0"/>
        <w:jc w:val="both"/>
      </w:pPr>
      <w:r>
        <w:rPr>
          <w:b/>
          <w:bCs/>
          <w:color w:val="000000"/>
        </w:rPr>
        <w:t>17.</w:t>
      </w:r>
      <w:r w:rsidR="000C39DD">
        <w:rPr>
          <w:b/>
          <w:bCs/>
          <w:color w:val="000000"/>
        </w:rPr>
        <w:t>2</w:t>
      </w:r>
      <w:r w:rsidRPr="000E6B6E">
        <w:rPr>
          <w:b/>
          <w:bCs/>
          <w:color w:val="000000"/>
        </w:rPr>
        <w:t xml:space="preserve"> - </w:t>
      </w:r>
      <w:r w:rsidRPr="000E6B6E">
        <w:rPr>
          <w:color w:val="000000"/>
        </w:rPr>
        <w:t>A existência de preços registrados não obriga a Administração a adquirir os produtos, ficando-lhe facultada a utilização de outros meios, respeitada a legislação relativa às</w:t>
      </w:r>
      <w:r>
        <w:rPr>
          <w:color w:val="000000"/>
        </w:rPr>
        <w:t xml:space="preserve"> </w:t>
      </w:r>
      <w:r w:rsidRPr="000E6B6E">
        <w:t xml:space="preserve">licitações, sendo assegurado ao beneficiário do registro a preferência de contratação em igualdade de condições. </w:t>
      </w:r>
    </w:p>
    <w:p w:rsidR="000E6B6E" w:rsidRPr="000E6B6E" w:rsidRDefault="000E6B6E" w:rsidP="000E6B6E">
      <w:pPr>
        <w:autoSpaceDE w:val="0"/>
        <w:autoSpaceDN w:val="0"/>
        <w:adjustRightInd w:val="0"/>
        <w:jc w:val="both"/>
      </w:pPr>
    </w:p>
    <w:p w:rsidR="00D650FF" w:rsidRPr="000E6B6E" w:rsidRDefault="000E6B6E" w:rsidP="000E6B6E">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r>
        <w:rPr>
          <w:rFonts w:ascii="Times New Roman" w:hAnsi="Times New Roman"/>
          <w:b/>
          <w:sz w:val="24"/>
        </w:rPr>
        <w:t>17.</w:t>
      </w:r>
      <w:r w:rsidR="000C39DD">
        <w:rPr>
          <w:rFonts w:ascii="Times New Roman" w:hAnsi="Times New Roman"/>
          <w:b/>
          <w:sz w:val="24"/>
        </w:rPr>
        <w:t>3</w:t>
      </w:r>
      <w:r w:rsidRPr="000E6B6E">
        <w:rPr>
          <w:rFonts w:ascii="Times New Roman" w:hAnsi="Times New Roman"/>
          <w:b/>
          <w:sz w:val="24"/>
        </w:rPr>
        <w:t xml:space="preserve"> </w:t>
      </w:r>
      <w:r w:rsidRPr="000E6B6E">
        <w:rPr>
          <w:rFonts w:ascii="Times New Roman" w:hAnsi="Times New Roman"/>
          <w:bCs w:val="0"/>
          <w:sz w:val="24"/>
        </w:rPr>
        <w:t>- A Ata vigerá pelo prazo de até 12 (doze) meses, contados de sua assinatura.</w:t>
      </w:r>
    </w:p>
    <w:p w:rsidR="00E732C0" w:rsidRDefault="00E732C0" w:rsidP="000E6B6E">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0B176A" w:rsidRDefault="000B176A" w:rsidP="000E6B6E">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0B176A" w:rsidRDefault="000B176A" w:rsidP="000E6B6E">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0B176A" w:rsidRDefault="000B176A" w:rsidP="000E6B6E">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0B176A" w:rsidRDefault="000B176A" w:rsidP="000E6B6E">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886F5A" w:rsidRPr="00483728" w:rsidRDefault="00886F5A" w:rsidP="000E6B6E">
      <w:pPr>
        <w:pStyle w:val="Corpodetexto"/>
        <w:tabs>
          <w:tab w:val="left" w:pos="144"/>
          <w:tab w:val="left" w:pos="864"/>
          <w:tab w:val="left" w:pos="1584"/>
          <w:tab w:val="left" w:pos="2304"/>
          <w:tab w:val="left" w:pos="3024"/>
          <w:tab w:val="left" w:pos="3744"/>
          <w:tab w:val="left" w:pos="4464"/>
          <w:tab w:val="left" w:pos="5184"/>
          <w:tab w:val="left" w:pos="5904"/>
          <w:tab w:val="left" w:pos="6624"/>
        </w:tabs>
        <w:rPr>
          <w:rFonts w:ascii="Times New Roman" w:hAnsi="Times New Roman"/>
          <w:sz w:val="24"/>
        </w:rPr>
      </w:pPr>
    </w:p>
    <w:p w:rsidR="000E423E" w:rsidRDefault="00522F5E" w:rsidP="00B45DDC">
      <w:pPr>
        <w:jc w:val="center"/>
        <w:rPr>
          <w:b/>
        </w:rPr>
      </w:pPr>
      <w:r w:rsidRPr="00483728">
        <w:rPr>
          <w:b/>
        </w:rPr>
        <w:t>1</w:t>
      </w:r>
      <w:r w:rsidR="000E6B6E">
        <w:rPr>
          <w:b/>
        </w:rPr>
        <w:t>8</w:t>
      </w:r>
      <w:r w:rsidR="000E423E" w:rsidRPr="00483728">
        <w:rPr>
          <w:b/>
        </w:rPr>
        <w:t xml:space="preserve"> – DAS DISPOSIÇOES GERAIS</w:t>
      </w:r>
    </w:p>
    <w:p w:rsidR="00886F5A" w:rsidRDefault="00886F5A" w:rsidP="00B45DDC">
      <w:pPr>
        <w:jc w:val="center"/>
        <w:rPr>
          <w:b/>
        </w:rPr>
      </w:pPr>
    </w:p>
    <w:p w:rsidR="003C2605" w:rsidRPr="00483728" w:rsidRDefault="003C2605" w:rsidP="00B45DDC">
      <w:pPr>
        <w:pStyle w:val="Corpodetexto"/>
        <w:tabs>
          <w:tab w:val="left" w:pos="144"/>
          <w:tab w:val="left" w:pos="864"/>
          <w:tab w:val="left" w:pos="1584"/>
          <w:tab w:val="left" w:pos="2304"/>
          <w:tab w:val="left" w:pos="3024"/>
          <w:tab w:val="left" w:pos="3744"/>
          <w:tab w:val="left" w:pos="4464"/>
          <w:tab w:val="left" w:pos="5184"/>
          <w:tab w:val="left" w:pos="5904"/>
          <w:tab w:val="left" w:pos="6624"/>
        </w:tabs>
      </w:pPr>
    </w:p>
    <w:p w:rsidR="000E423E" w:rsidRPr="00483728" w:rsidRDefault="003B6AC8" w:rsidP="00B45DDC">
      <w:pPr>
        <w:numPr>
          <w:ilvl w:val="12"/>
          <w:numId w:val="0"/>
        </w:numPr>
        <w:ind w:left="14"/>
        <w:jc w:val="both"/>
      </w:pPr>
      <w:r w:rsidRPr="00483728">
        <w:t>1</w:t>
      </w:r>
      <w:r w:rsidR="00522F5E" w:rsidRPr="00483728">
        <w:t>7</w:t>
      </w:r>
      <w:r w:rsidR="000E423E" w:rsidRPr="00483728">
        <w:t xml:space="preserve">.1. Este Edital </w:t>
      </w:r>
      <w:r w:rsidR="00A07BE9" w:rsidRPr="00483728">
        <w:t>deverá ser lido</w:t>
      </w:r>
      <w:r w:rsidR="000E423E" w:rsidRPr="00483728">
        <w:t xml:space="preserve"> e interpretado na íntegra sendo considerado totalmente aceito após apresentação da documentação e da proposta </w:t>
      </w:r>
      <w:r w:rsidR="00570F05" w:rsidRPr="00483728">
        <w:t>de preços</w:t>
      </w:r>
      <w:r w:rsidR="000E423E" w:rsidRPr="00483728">
        <w:t>, momento que não serão aceitos alegações de desconhecimento ou discordância de seus termos.</w:t>
      </w:r>
    </w:p>
    <w:p w:rsidR="000E423E" w:rsidRPr="00483728" w:rsidRDefault="000E423E" w:rsidP="005F3BC1">
      <w:pPr>
        <w:numPr>
          <w:ilvl w:val="12"/>
          <w:numId w:val="0"/>
        </w:numPr>
        <w:ind w:left="14"/>
        <w:jc w:val="both"/>
      </w:pPr>
    </w:p>
    <w:p w:rsidR="000E423E" w:rsidRPr="00483728" w:rsidRDefault="003B6AC8" w:rsidP="005F3BC1">
      <w:pPr>
        <w:numPr>
          <w:ilvl w:val="12"/>
          <w:numId w:val="0"/>
        </w:numPr>
        <w:ind w:left="14"/>
        <w:jc w:val="both"/>
      </w:pPr>
      <w:r w:rsidRPr="00483728">
        <w:t>1</w:t>
      </w:r>
      <w:r w:rsidR="00522F5E" w:rsidRPr="00483728">
        <w:t>7</w:t>
      </w:r>
      <w:r w:rsidR="000E423E" w:rsidRPr="00483728">
        <w:t xml:space="preserve">.2. Os proponentes interessados tanto nas “propostas </w:t>
      </w:r>
      <w:r w:rsidR="00570F05" w:rsidRPr="00483728">
        <w:t>de preços</w:t>
      </w:r>
      <w:r w:rsidR="000E423E" w:rsidRPr="00483728">
        <w:t xml:space="preserve">” como dos “documentos de habilitação” poderão a qualquer tempo, solicitar junto </w:t>
      </w:r>
      <w:r w:rsidR="00090109" w:rsidRPr="00483728">
        <w:t>à</w:t>
      </w:r>
      <w:r w:rsidR="000E423E" w:rsidRPr="00483728">
        <w:t xml:space="preserve"> Pregoeir</w:t>
      </w:r>
      <w:r w:rsidR="00090109" w:rsidRPr="00483728">
        <w:t>a</w:t>
      </w:r>
      <w:r w:rsidR="000E423E" w:rsidRPr="00483728">
        <w:t>, vista dos autos do processo.</w:t>
      </w:r>
    </w:p>
    <w:p w:rsidR="000E423E" w:rsidRPr="00483728" w:rsidRDefault="000E423E" w:rsidP="005F3BC1">
      <w:pPr>
        <w:numPr>
          <w:ilvl w:val="12"/>
          <w:numId w:val="0"/>
        </w:numPr>
        <w:ind w:left="14"/>
        <w:jc w:val="both"/>
      </w:pPr>
    </w:p>
    <w:p w:rsidR="00E732C0" w:rsidRPr="00483728" w:rsidRDefault="003B6AC8" w:rsidP="00E732C0">
      <w:pPr>
        <w:jc w:val="both"/>
        <w:rPr>
          <w:rFonts w:ascii="Arial" w:hAnsi="Arial" w:cs="Arial"/>
        </w:rPr>
      </w:pPr>
      <w:r w:rsidRPr="00483728">
        <w:t>1</w:t>
      </w:r>
      <w:r w:rsidR="00522F5E" w:rsidRPr="00483728">
        <w:t>7</w:t>
      </w:r>
      <w:r w:rsidR="000E423E" w:rsidRPr="00483728">
        <w:t xml:space="preserve">.3. </w:t>
      </w:r>
      <w:r w:rsidR="00E732C0" w:rsidRPr="00483728">
        <w:t>É facultado a Pregoeira ou à Autoridade Superior em qualquer fase do julgamento, suspender a sessão pública para promover diligências e consultas destinadas a esclarecer ou complementar a instrução do processo e a aferição do ofertado, bem como solicitar a Órgãos competentes a elaboração de pareceres técnicos destinados a fundamentar as decisões, marcando nova data e horário para prosseguimento dos trabalhos, comunicando a decisão às Licitantes.</w:t>
      </w:r>
    </w:p>
    <w:p w:rsidR="000E423E" w:rsidRPr="00483728" w:rsidRDefault="000E423E" w:rsidP="005F3BC1">
      <w:pPr>
        <w:numPr>
          <w:ilvl w:val="12"/>
          <w:numId w:val="0"/>
        </w:numPr>
        <w:ind w:left="14"/>
        <w:jc w:val="both"/>
      </w:pPr>
    </w:p>
    <w:p w:rsidR="000E423E" w:rsidRPr="00483728" w:rsidRDefault="003B6AC8" w:rsidP="005F3BC1">
      <w:pPr>
        <w:numPr>
          <w:ilvl w:val="12"/>
          <w:numId w:val="0"/>
        </w:numPr>
        <w:ind w:left="14"/>
        <w:jc w:val="both"/>
      </w:pPr>
      <w:r w:rsidRPr="00483728">
        <w:t>1</w:t>
      </w:r>
      <w:r w:rsidR="00522F5E" w:rsidRPr="00483728">
        <w:t>7</w:t>
      </w:r>
      <w:r w:rsidR="000E423E" w:rsidRPr="00483728">
        <w:t>.4. É vedado ao licitante retirar sua proposta ou parte dela após a abertura da sessão do pregão.</w:t>
      </w:r>
    </w:p>
    <w:p w:rsidR="000E423E" w:rsidRPr="00483728" w:rsidRDefault="000E423E" w:rsidP="005F3BC1">
      <w:pPr>
        <w:numPr>
          <w:ilvl w:val="12"/>
          <w:numId w:val="0"/>
        </w:numPr>
        <w:ind w:left="14"/>
        <w:jc w:val="both"/>
      </w:pPr>
    </w:p>
    <w:p w:rsidR="000E423E" w:rsidRPr="00483728" w:rsidRDefault="003B6AC8" w:rsidP="005F3BC1">
      <w:pPr>
        <w:numPr>
          <w:ilvl w:val="12"/>
          <w:numId w:val="0"/>
        </w:numPr>
        <w:ind w:left="14"/>
        <w:jc w:val="both"/>
      </w:pPr>
      <w:r w:rsidRPr="00483728">
        <w:t>1</w:t>
      </w:r>
      <w:r w:rsidR="00522F5E" w:rsidRPr="00483728">
        <w:t>7</w:t>
      </w:r>
      <w:r w:rsidR="000E423E" w:rsidRPr="00483728">
        <w:t xml:space="preserve">.5. </w:t>
      </w:r>
      <w:r w:rsidR="00886F5A" w:rsidRPr="009F337A">
        <w:t>Os preços contratados são fixos e irreajustáveis</w:t>
      </w:r>
      <w:r w:rsidR="000E423E" w:rsidRPr="00483728">
        <w:t>.</w:t>
      </w:r>
    </w:p>
    <w:p w:rsidR="00E732C0" w:rsidRPr="00483728" w:rsidRDefault="00E732C0" w:rsidP="005F3BC1">
      <w:pPr>
        <w:numPr>
          <w:ilvl w:val="12"/>
          <w:numId w:val="0"/>
        </w:numPr>
        <w:ind w:left="14"/>
        <w:jc w:val="both"/>
      </w:pPr>
    </w:p>
    <w:p w:rsidR="000E423E" w:rsidRPr="00483728" w:rsidRDefault="003B6AC8" w:rsidP="005F3BC1">
      <w:pPr>
        <w:numPr>
          <w:ilvl w:val="12"/>
          <w:numId w:val="0"/>
        </w:numPr>
        <w:ind w:left="14"/>
        <w:jc w:val="both"/>
      </w:pPr>
      <w:r w:rsidRPr="00483728">
        <w:t>1</w:t>
      </w:r>
      <w:r w:rsidR="00522F5E" w:rsidRPr="00483728">
        <w:t>7</w:t>
      </w:r>
      <w:r w:rsidR="00690427" w:rsidRPr="00483728">
        <w:t>.6</w:t>
      </w:r>
      <w:r w:rsidR="000E423E" w:rsidRPr="00483728">
        <w:t>. A presente licitação somente poderá ser revogada ou anulada, conforme previsto na legislação pertinente.</w:t>
      </w:r>
    </w:p>
    <w:p w:rsidR="000E423E" w:rsidRPr="00483728" w:rsidRDefault="000E423E" w:rsidP="005F3BC1">
      <w:pPr>
        <w:numPr>
          <w:ilvl w:val="12"/>
          <w:numId w:val="0"/>
        </w:numPr>
        <w:ind w:left="14"/>
        <w:jc w:val="both"/>
      </w:pPr>
    </w:p>
    <w:p w:rsidR="000E423E" w:rsidRPr="00483728" w:rsidRDefault="00522F5E" w:rsidP="005F3BC1">
      <w:pPr>
        <w:numPr>
          <w:ilvl w:val="12"/>
          <w:numId w:val="0"/>
        </w:numPr>
        <w:ind w:left="14"/>
        <w:jc w:val="both"/>
      </w:pPr>
      <w:r w:rsidRPr="00483728">
        <w:t>17</w:t>
      </w:r>
      <w:r w:rsidR="00690427" w:rsidRPr="00483728">
        <w:t>.7</w:t>
      </w:r>
      <w:r w:rsidR="000E423E" w:rsidRPr="00483728">
        <w:t xml:space="preserve">. </w:t>
      </w:r>
      <w:r w:rsidR="00090109" w:rsidRPr="00483728">
        <w:t>A</w:t>
      </w:r>
      <w:r w:rsidR="000E423E" w:rsidRPr="00483728">
        <w:t xml:space="preserve"> Pregoeir</w:t>
      </w:r>
      <w:r w:rsidR="00090109" w:rsidRPr="00483728">
        <w:t>a</w:t>
      </w:r>
      <w:r w:rsidR="000E423E" w:rsidRPr="00483728">
        <w:t>, no interesse da Administração, poderá relevar omissões puramente formais observadas na documentação e proposta, desde que não contrariem a legislação vigente e não comprometa</w:t>
      </w:r>
      <w:r w:rsidR="00BB4001" w:rsidRPr="00483728">
        <w:t>m</w:t>
      </w:r>
      <w:r w:rsidR="000E423E" w:rsidRPr="00483728">
        <w:t xml:space="preserve"> a lisura da licitação</w:t>
      </w:r>
      <w:r w:rsidR="00BB4001" w:rsidRPr="00483728">
        <w:t>,</w:t>
      </w:r>
      <w:r w:rsidR="000E423E" w:rsidRPr="00483728">
        <w:t xml:space="preserve"> sendo possível a promoção de diligência destinada a esclarecer ou a complementar a instrução do processo.</w:t>
      </w:r>
    </w:p>
    <w:p w:rsidR="00E732C0" w:rsidRPr="00483728" w:rsidRDefault="00E732C0" w:rsidP="005F3BC1">
      <w:pPr>
        <w:numPr>
          <w:ilvl w:val="12"/>
          <w:numId w:val="0"/>
        </w:numPr>
        <w:ind w:left="14"/>
        <w:jc w:val="both"/>
      </w:pPr>
    </w:p>
    <w:p w:rsidR="00E732C0" w:rsidRPr="00483728" w:rsidRDefault="00E732C0" w:rsidP="00E732C0">
      <w:pPr>
        <w:numPr>
          <w:ilvl w:val="12"/>
          <w:numId w:val="0"/>
        </w:numPr>
        <w:ind w:left="14"/>
        <w:jc w:val="both"/>
      </w:pPr>
      <w:r w:rsidRPr="00483728">
        <w:t>1</w:t>
      </w:r>
      <w:r w:rsidR="00522F5E" w:rsidRPr="00483728">
        <w:t>7</w:t>
      </w:r>
      <w:r w:rsidRPr="00483728">
        <w:t>.8. É vedado à contratada subcontratar total ou parcialmente o fornecimento do objeto deste Pregão Presencial.</w:t>
      </w:r>
    </w:p>
    <w:p w:rsidR="00E732C0" w:rsidRPr="00483728" w:rsidRDefault="00E732C0" w:rsidP="00E732C0">
      <w:pPr>
        <w:numPr>
          <w:ilvl w:val="12"/>
          <w:numId w:val="0"/>
        </w:numPr>
        <w:ind w:left="14"/>
        <w:jc w:val="both"/>
      </w:pPr>
    </w:p>
    <w:p w:rsidR="00E732C0" w:rsidRPr="00483728" w:rsidRDefault="00E732C0" w:rsidP="00E732C0">
      <w:pPr>
        <w:numPr>
          <w:ilvl w:val="12"/>
          <w:numId w:val="0"/>
        </w:numPr>
        <w:ind w:left="14"/>
        <w:jc w:val="both"/>
      </w:pPr>
      <w:r w:rsidRPr="00483728">
        <w:t>1</w:t>
      </w:r>
      <w:r w:rsidR="00522F5E" w:rsidRPr="00483728">
        <w:t>7</w:t>
      </w:r>
      <w:r w:rsidRPr="00483728">
        <w:t>.9. Nenhuma indenização será devida às licitantes pela elaboração ou pela apresentação de documentação referente ao presente edital.</w:t>
      </w:r>
    </w:p>
    <w:p w:rsidR="00E732C0" w:rsidRPr="00483728" w:rsidRDefault="00E732C0" w:rsidP="00E732C0">
      <w:pPr>
        <w:numPr>
          <w:ilvl w:val="12"/>
          <w:numId w:val="0"/>
        </w:numPr>
        <w:ind w:left="14"/>
        <w:jc w:val="both"/>
      </w:pPr>
    </w:p>
    <w:p w:rsidR="00E732C0" w:rsidRPr="00483728" w:rsidRDefault="00E732C0" w:rsidP="00E732C0">
      <w:pPr>
        <w:numPr>
          <w:ilvl w:val="12"/>
          <w:numId w:val="0"/>
        </w:numPr>
        <w:ind w:left="14"/>
        <w:jc w:val="both"/>
      </w:pPr>
      <w:r w:rsidRPr="00483728">
        <w:t>1</w:t>
      </w:r>
      <w:r w:rsidR="00522F5E" w:rsidRPr="00483728">
        <w:t>7</w:t>
      </w:r>
      <w:r w:rsidRPr="00483728">
        <w:t>.10. A Administração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nº 8.666, de 21/06/1993, não cabendo às licitantes direito a indenização.</w:t>
      </w:r>
    </w:p>
    <w:p w:rsidR="00E732C0" w:rsidRPr="00483728" w:rsidRDefault="00E732C0" w:rsidP="00E732C0">
      <w:pPr>
        <w:numPr>
          <w:ilvl w:val="12"/>
          <w:numId w:val="0"/>
        </w:numPr>
        <w:ind w:left="14"/>
        <w:jc w:val="both"/>
      </w:pPr>
    </w:p>
    <w:p w:rsidR="00E732C0" w:rsidRPr="00483728" w:rsidRDefault="00E732C0" w:rsidP="00E732C0">
      <w:pPr>
        <w:numPr>
          <w:ilvl w:val="12"/>
          <w:numId w:val="0"/>
        </w:numPr>
        <w:ind w:left="14"/>
        <w:jc w:val="both"/>
      </w:pPr>
      <w:r w:rsidRPr="00483728">
        <w:t>1</w:t>
      </w:r>
      <w:r w:rsidR="00522F5E" w:rsidRPr="00483728">
        <w:t>7</w:t>
      </w:r>
      <w:r w:rsidRPr="00483728">
        <w:t>.11 - No caso de alteração deste edital no curso do prazo estabelecido para o recebimento dos documentos e classificação, este prazo será reaberto, exceto quando, inquestionavelmente, a alteração não afetar a formulação das propostas.</w:t>
      </w:r>
    </w:p>
    <w:p w:rsidR="00E732C0" w:rsidRPr="00483728" w:rsidRDefault="00E732C0" w:rsidP="00E732C0">
      <w:pPr>
        <w:numPr>
          <w:ilvl w:val="12"/>
          <w:numId w:val="0"/>
        </w:numPr>
        <w:ind w:left="14"/>
        <w:jc w:val="both"/>
      </w:pPr>
    </w:p>
    <w:p w:rsidR="00FA393D" w:rsidRPr="00483728" w:rsidRDefault="003B6AC8" w:rsidP="00FA393D">
      <w:pPr>
        <w:numPr>
          <w:ilvl w:val="12"/>
          <w:numId w:val="0"/>
        </w:numPr>
        <w:ind w:left="14"/>
        <w:jc w:val="both"/>
        <w:rPr>
          <w:b/>
        </w:rPr>
      </w:pPr>
      <w:r w:rsidRPr="00483728">
        <w:t>1</w:t>
      </w:r>
      <w:r w:rsidR="00522F5E" w:rsidRPr="00483728">
        <w:t>7</w:t>
      </w:r>
      <w:r w:rsidR="009029C4" w:rsidRPr="00483728">
        <w:t>.</w:t>
      </w:r>
      <w:r w:rsidR="00E732C0" w:rsidRPr="00483728">
        <w:t>12</w:t>
      </w:r>
      <w:r w:rsidR="009029C4" w:rsidRPr="00483728">
        <w:t xml:space="preserve">. </w:t>
      </w:r>
      <w:r w:rsidR="009029C4" w:rsidRPr="00483728">
        <w:rPr>
          <w:b/>
        </w:rPr>
        <w:t>Na hipótese de qualquer irregularidade do Edital que implique em sua impugnação, qualquer cidadão é parte legít</w:t>
      </w:r>
      <w:r w:rsidR="00846C9D">
        <w:rPr>
          <w:b/>
        </w:rPr>
        <w:t>ima para impugnar, conforme Art°.</w:t>
      </w:r>
      <w:r w:rsidR="009029C4" w:rsidRPr="00483728">
        <w:rPr>
          <w:b/>
        </w:rPr>
        <w:t xml:space="preserve"> 41 da Lei 8.666/93.</w:t>
      </w:r>
      <w:r w:rsidR="00FA393D" w:rsidRPr="00FA393D">
        <w:rPr>
          <w:b/>
        </w:rPr>
        <w:t xml:space="preserve"> </w:t>
      </w:r>
      <w:r w:rsidR="00FA393D">
        <w:rPr>
          <w:b/>
        </w:rPr>
        <w:t>Os pedidos de impugnação só serão aceitos se protocolados e entregues no Setor.</w:t>
      </w:r>
    </w:p>
    <w:p w:rsidR="009029C4" w:rsidRPr="00483728" w:rsidRDefault="009029C4" w:rsidP="005F3BC1">
      <w:pPr>
        <w:numPr>
          <w:ilvl w:val="12"/>
          <w:numId w:val="0"/>
        </w:numPr>
        <w:ind w:left="14"/>
        <w:jc w:val="both"/>
        <w:rPr>
          <w:b/>
        </w:rPr>
      </w:pPr>
    </w:p>
    <w:p w:rsidR="00A936ED" w:rsidRPr="009A62A7" w:rsidRDefault="00A936ED" w:rsidP="005F3BC1">
      <w:pPr>
        <w:numPr>
          <w:ilvl w:val="12"/>
          <w:numId w:val="0"/>
        </w:numPr>
        <w:ind w:left="14"/>
        <w:jc w:val="both"/>
        <w:rPr>
          <w:b/>
        </w:rPr>
      </w:pPr>
      <w:r w:rsidRPr="009A62A7">
        <w:lastRenderedPageBreak/>
        <w:t xml:space="preserve">17.13. </w:t>
      </w:r>
      <w:r w:rsidRPr="009A62A7">
        <w:rPr>
          <w:b/>
        </w:rPr>
        <w:t xml:space="preserve">Os representantes das empresas participantes que, por qualquer motivo, se ausentarem antes do término da sessão pública do pregão, terão o prazo improrrogável de 5 (cinco) dias para retirada dos envelopes de documentação. </w:t>
      </w:r>
    </w:p>
    <w:p w:rsidR="00B163F9" w:rsidRPr="009A62A7" w:rsidRDefault="00B163F9" w:rsidP="005F3BC1">
      <w:pPr>
        <w:numPr>
          <w:ilvl w:val="12"/>
          <w:numId w:val="0"/>
        </w:numPr>
        <w:ind w:left="14"/>
        <w:jc w:val="both"/>
      </w:pPr>
    </w:p>
    <w:p w:rsidR="00B163F9" w:rsidRPr="009A62A7" w:rsidRDefault="00B163F9" w:rsidP="00B163F9">
      <w:pPr>
        <w:widowControl w:val="0"/>
        <w:spacing w:after="120"/>
        <w:jc w:val="both"/>
        <w:rPr>
          <w:snapToGrid w:val="0"/>
        </w:rPr>
      </w:pPr>
      <w:r w:rsidRPr="009A62A7">
        <w:t>17.14. Toda a documentação apresentada neste ato convocatório e seus anexos são complementares entre si, de modo que qualquer detalhe que se mencione em um documento e se omita em outro será considerado especifico e válido.</w:t>
      </w:r>
    </w:p>
    <w:p w:rsidR="00FA393D" w:rsidRDefault="00FA393D" w:rsidP="005F3BC1">
      <w:pPr>
        <w:numPr>
          <w:ilvl w:val="12"/>
          <w:numId w:val="0"/>
        </w:numPr>
        <w:ind w:left="14"/>
        <w:jc w:val="both"/>
      </w:pPr>
    </w:p>
    <w:p w:rsidR="000E423E" w:rsidRDefault="003B6AC8" w:rsidP="005F3BC1">
      <w:pPr>
        <w:numPr>
          <w:ilvl w:val="12"/>
          <w:numId w:val="0"/>
        </w:numPr>
        <w:ind w:left="14"/>
        <w:jc w:val="both"/>
      </w:pPr>
      <w:r w:rsidRPr="00483728">
        <w:t>1</w:t>
      </w:r>
      <w:r w:rsidR="00522F5E" w:rsidRPr="00483728">
        <w:t>7</w:t>
      </w:r>
      <w:r w:rsidR="00935D14" w:rsidRPr="00483728">
        <w:t>.</w:t>
      </w:r>
      <w:r w:rsidR="00C90531" w:rsidRPr="00483728">
        <w:t>1</w:t>
      </w:r>
      <w:r w:rsidR="00B163F9">
        <w:t>5</w:t>
      </w:r>
      <w:r w:rsidR="000E423E" w:rsidRPr="00483728">
        <w:t>. Informações complementares que visam obter maiores esclarecimentos sobre a presente licitação serão prestadas pel</w:t>
      </w:r>
      <w:r w:rsidR="00090109" w:rsidRPr="00483728">
        <w:t>a</w:t>
      </w:r>
      <w:r w:rsidR="000E423E" w:rsidRPr="00483728">
        <w:t xml:space="preserve"> Pregoeir</w:t>
      </w:r>
      <w:r w:rsidR="00090109" w:rsidRPr="00483728">
        <w:t>a</w:t>
      </w:r>
      <w:r w:rsidR="000E423E" w:rsidRPr="00483728">
        <w:t>, no horário d</w:t>
      </w:r>
      <w:r w:rsidR="00860CE5" w:rsidRPr="00483728">
        <w:t>e</w:t>
      </w:r>
      <w:r w:rsidR="000E423E" w:rsidRPr="00483728">
        <w:t xml:space="preserve"> </w:t>
      </w:r>
      <w:r w:rsidR="004C6CBB" w:rsidRPr="00483728">
        <w:t>12:00</w:t>
      </w:r>
      <w:r w:rsidR="000E423E" w:rsidRPr="00483728">
        <w:t xml:space="preserve"> às </w:t>
      </w:r>
      <w:r w:rsidR="004C6CBB" w:rsidRPr="00483728">
        <w:t>1</w:t>
      </w:r>
      <w:r w:rsidR="00E11362" w:rsidRPr="00483728">
        <w:t>7</w:t>
      </w:r>
      <w:r w:rsidR="004C6CBB" w:rsidRPr="00483728">
        <w:t>:00</w:t>
      </w:r>
      <w:r w:rsidR="000E423E" w:rsidRPr="00483728">
        <w:t xml:space="preserve"> horas, de segunda a sexta-feira, pelo telefax (</w:t>
      </w:r>
      <w:r w:rsidR="004C6CBB" w:rsidRPr="00483728">
        <w:t>34</w:t>
      </w:r>
      <w:r w:rsidR="000E423E" w:rsidRPr="00483728">
        <w:t xml:space="preserve">) </w:t>
      </w:r>
      <w:r w:rsidR="004C6CBB" w:rsidRPr="00483728">
        <w:t>3851-2</w:t>
      </w:r>
      <w:r w:rsidR="00AC0A04" w:rsidRPr="00483728">
        <w:t>670</w:t>
      </w:r>
      <w:r w:rsidR="000E423E" w:rsidRPr="00483728">
        <w:t xml:space="preserve">, e-mail: </w:t>
      </w:r>
      <w:hyperlink r:id="rId9" w:history="1">
        <w:r w:rsidR="00E11362" w:rsidRPr="00483728">
          <w:rPr>
            <w:rStyle w:val="Hyperlink"/>
          </w:rPr>
          <w:t>compras@carmodoparanaiba.mg.gov.br</w:t>
        </w:r>
      </w:hyperlink>
      <w:r w:rsidR="00E11362" w:rsidRPr="00483728">
        <w:t xml:space="preserve"> </w:t>
      </w:r>
      <w:r w:rsidR="004C6CBB" w:rsidRPr="00483728">
        <w:t>,</w:t>
      </w:r>
      <w:r w:rsidR="000E423E" w:rsidRPr="00483728">
        <w:t xml:space="preserve"> no endereço </w:t>
      </w:r>
      <w:r w:rsidR="000C39DD">
        <w:t>Pça Misael Luiz de Carvalho</w:t>
      </w:r>
      <w:r w:rsidR="00E11362" w:rsidRPr="00483728">
        <w:t xml:space="preserve"> n° </w:t>
      </w:r>
      <w:r w:rsidR="000C39DD">
        <w:t>84</w:t>
      </w:r>
      <w:r w:rsidR="00E11362" w:rsidRPr="00483728">
        <w:t>, Centro</w:t>
      </w:r>
      <w:r w:rsidR="004C6CBB" w:rsidRPr="00483728">
        <w:t>, Carmo do Paranaíba</w:t>
      </w:r>
      <w:r w:rsidR="000E423E" w:rsidRPr="00483728">
        <w:t xml:space="preserve">/MG. </w:t>
      </w:r>
    </w:p>
    <w:p w:rsidR="00DF7453" w:rsidRDefault="00DF7453" w:rsidP="005F3BC1">
      <w:pPr>
        <w:numPr>
          <w:ilvl w:val="12"/>
          <w:numId w:val="0"/>
        </w:numPr>
        <w:ind w:left="14"/>
        <w:jc w:val="both"/>
      </w:pPr>
    </w:p>
    <w:p w:rsidR="000B176A" w:rsidRPr="00483728" w:rsidRDefault="000B176A" w:rsidP="005F3BC1">
      <w:pPr>
        <w:numPr>
          <w:ilvl w:val="12"/>
          <w:numId w:val="0"/>
        </w:numPr>
        <w:ind w:left="14"/>
        <w:jc w:val="both"/>
      </w:pPr>
    </w:p>
    <w:p w:rsidR="000E423E" w:rsidRDefault="004C6CBB">
      <w:pPr>
        <w:numPr>
          <w:ilvl w:val="12"/>
          <w:numId w:val="0"/>
        </w:numPr>
        <w:spacing w:line="360" w:lineRule="auto"/>
        <w:ind w:left="14"/>
        <w:jc w:val="center"/>
      </w:pPr>
      <w:r w:rsidRPr="00483728">
        <w:t>Carmo do Paranaíba</w:t>
      </w:r>
      <w:r w:rsidR="005F3BC1" w:rsidRPr="009A62A7">
        <w:t>,</w:t>
      </w:r>
      <w:r w:rsidR="005139D9" w:rsidRPr="009A62A7">
        <w:t xml:space="preserve"> </w:t>
      </w:r>
      <w:r w:rsidR="00AB2030">
        <w:t>2</w:t>
      </w:r>
      <w:r w:rsidR="00932279">
        <w:t>9</w:t>
      </w:r>
      <w:r w:rsidR="003C2605" w:rsidRPr="00846C9D">
        <w:rPr>
          <w:color w:val="FF0000"/>
        </w:rPr>
        <w:t xml:space="preserve"> </w:t>
      </w:r>
      <w:r w:rsidR="003C2605">
        <w:t xml:space="preserve">de </w:t>
      </w:r>
      <w:r w:rsidR="00932279">
        <w:t>agosto</w:t>
      </w:r>
      <w:r w:rsidR="003C2605">
        <w:t xml:space="preserve"> de </w:t>
      </w:r>
      <w:r w:rsidR="007F5AD3">
        <w:t>201</w:t>
      </w:r>
      <w:r w:rsidR="00AB2030">
        <w:t>8</w:t>
      </w:r>
      <w:r w:rsidR="005F3BC1" w:rsidRPr="00483728">
        <w:t>.</w:t>
      </w:r>
    </w:p>
    <w:p w:rsidR="0071319F" w:rsidRDefault="0071319F" w:rsidP="00860CE5"/>
    <w:p w:rsidR="00932279" w:rsidRPr="00483728" w:rsidRDefault="00932279" w:rsidP="00860CE5"/>
    <w:p w:rsidR="000E423E" w:rsidRPr="00483728" w:rsidRDefault="007F5AD3" w:rsidP="001A431D">
      <w:pPr>
        <w:pStyle w:val="Ttulo1"/>
        <w:rPr>
          <w:rFonts w:ascii="Times New Roman" w:hAnsi="Times New Roman"/>
          <w:sz w:val="24"/>
        </w:rPr>
      </w:pPr>
      <w:r>
        <w:rPr>
          <w:rFonts w:ascii="Times New Roman" w:hAnsi="Times New Roman"/>
          <w:sz w:val="24"/>
        </w:rPr>
        <w:t>Isabele Resende Gontijo Ribeiro</w:t>
      </w:r>
    </w:p>
    <w:p w:rsidR="001A431D" w:rsidRPr="00483728" w:rsidRDefault="00935D14" w:rsidP="001A431D">
      <w:pPr>
        <w:numPr>
          <w:ilvl w:val="12"/>
          <w:numId w:val="0"/>
        </w:numPr>
        <w:ind w:left="14"/>
        <w:jc w:val="center"/>
        <w:rPr>
          <w:b/>
        </w:rPr>
      </w:pPr>
      <w:r w:rsidRPr="00483728">
        <w:rPr>
          <w:b/>
        </w:rPr>
        <w:t>Pregoeir</w:t>
      </w:r>
      <w:r w:rsidR="00090109" w:rsidRPr="00483728">
        <w:rPr>
          <w:b/>
        </w:rPr>
        <w:t>a</w:t>
      </w:r>
      <w:r w:rsidR="000E423E" w:rsidRPr="00483728">
        <w:rPr>
          <w:b/>
        </w:rPr>
        <w:t xml:space="preserve"> Oficial</w:t>
      </w:r>
    </w:p>
    <w:p w:rsidR="00BB4EBF" w:rsidRDefault="00090109" w:rsidP="001A431D">
      <w:pPr>
        <w:numPr>
          <w:ilvl w:val="12"/>
          <w:numId w:val="0"/>
        </w:numPr>
        <w:ind w:left="14"/>
        <w:jc w:val="center"/>
        <w:rPr>
          <w:b/>
        </w:rPr>
      </w:pPr>
      <w:r w:rsidRPr="00483728">
        <w:rPr>
          <w:b/>
        </w:rPr>
        <w:t>Município</w:t>
      </w:r>
      <w:r w:rsidR="004C6CBB" w:rsidRPr="00483728">
        <w:rPr>
          <w:b/>
        </w:rPr>
        <w:t xml:space="preserve"> de Carmo do Paranaíba</w:t>
      </w:r>
    </w:p>
    <w:p w:rsidR="00E736F8" w:rsidRDefault="00E736F8"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0B176A" w:rsidRDefault="000B176A" w:rsidP="001A431D">
      <w:pPr>
        <w:numPr>
          <w:ilvl w:val="12"/>
          <w:numId w:val="0"/>
        </w:numPr>
        <w:ind w:left="14"/>
        <w:jc w:val="center"/>
        <w:rPr>
          <w:b/>
        </w:rPr>
      </w:pPr>
    </w:p>
    <w:p w:rsidR="00E736F8" w:rsidRDefault="00E736F8" w:rsidP="001A431D">
      <w:pPr>
        <w:numPr>
          <w:ilvl w:val="12"/>
          <w:numId w:val="0"/>
        </w:numPr>
        <w:ind w:left="14"/>
        <w:jc w:val="center"/>
        <w:rPr>
          <w:b/>
        </w:rPr>
      </w:pPr>
    </w:p>
    <w:p w:rsidR="002D6BE6" w:rsidRPr="00F70CA7" w:rsidRDefault="002D6BE6" w:rsidP="00F70CA7">
      <w:pPr>
        <w:pStyle w:val="Ttulo4"/>
        <w:spacing w:line="360" w:lineRule="auto"/>
        <w:jc w:val="center"/>
        <w:rPr>
          <w:rFonts w:ascii="Times New Roman" w:hAnsi="Times New Roman"/>
          <w:sz w:val="28"/>
          <w:szCs w:val="28"/>
        </w:rPr>
      </w:pPr>
      <w:bookmarkStart w:id="0" w:name="_Toc493996337"/>
      <w:bookmarkStart w:id="1" w:name="_Toc4294546"/>
      <w:bookmarkStart w:id="2" w:name="_Toc6909935"/>
      <w:r w:rsidRPr="00F70CA7">
        <w:rPr>
          <w:rFonts w:ascii="Times New Roman" w:hAnsi="Times New Roman"/>
          <w:sz w:val="28"/>
          <w:szCs w:val="28"/>
        </w:rPr>
        <w:t>ANEXO II</w:t>
      </w:r>
      <w:r w:rsidR="00F70CA7" w:rsidRPr="00F70CA7">
        <w:rPr>
          <w:rFonts w:ascii="Times New Roman" w:hAnsi="Times New Roman"/>
          <w:sz w:val="28"/>
          <w:szCs w:val="28"/>
        </w:rPr>
        <w:t xml:space="preserve"> - </w:t>
      </w:r>
      <w:r w:rsidRPr="00F70CA7">
        <w:rPr>
          <w:rFonts w:ascii="Times New Roman" w:hAnsi="Times New Roman"/>
          <w:sz w:val="28"/>
          <w:szCs w:val="28"/>
        </w:rPr>
        <w:t>MODELO DE CREDENCIAMENTO (PROCURAÇÃO)</w:t>
      </w:r>
    </w:p>
    <w:p w:rsidR="009C4DAF" w:rsidRDefault="009C4DAF" w:rsidP="009C4DAF"/>
    <w:p w:rsidR="009C4DAF" w:rsidRDefault="009C4DAF" w:rsidP="009C4DAF">
      <w:pPr>
        <w:jc w:val="center"/>
        <w:rPr>
          <w:sz w:val="28"/>
          <w:szCs w:val="28"/>
        </w:rPr>
      </w:pPr>
      <w:r w:rsidRPr="00750DE4">
        <w:rPr>
          <w:sz w:val="28"/>
          <w:szCs w:val="28"/>
        </w:rPr>
        <w:t xml:space="preserve">PROCESSO LICITATÓRIO N° </w:t>
      </w:r>
      <w:r w:rsidR="00BC2000">
        <w:rPr>
          <w:sz w:val="28"/>
          <w:szCs w:val="28"/>
        </w:rPr>
        <w:t>0</w:t>
      </w:r>
      <w:r w:rsidR="00932279">
        <w:rPr>
          <w:sz w:val="28"/>
          <w:szCs w:val="28"/>
        </w:rPr>
        <w:t>72</w:t>
      </w:r>
      <w:r w:rsidR="00467507">
        <w:rPr>
          <w:sz w:val="28"/>
          <w:szCs w:val="28"/>
        </w:rPr>
        <w:t>/2018</w:t>
      </w:r>
    </w:p>
    <w:p w:rsidR="009C4DAF" w:rsidRDefault="009C4DAF" w:rsidP="009C4DAF">
      <w:pPr>
        <w:jc w:val="center"/>
        <w:rPr>
          <w:sz w:val="28"/>
          <w:szCs w:val="28"/>
        </w:rPr>
      </w:pPr>
      <w:r>
        <w:rPr>
          <w:sz w:val="28"/>
          <w:szCs w:val="28"/>
        </w:rPr>
        <w:t>PREGÃO PRESENCIAL</w:t>
      </w:r>
      <w:r w:rsidRPr="00750DE4">
        <w:rPr>
          <w:sz w:val="28"/>
          <w:szCs w:val="28"/>
        </w:rPr>
        <w:t xml:space="preserve"> N° </w:t>
      </w:r>
      <w:r w:rsidR="006C6BE0">
        <w:rPr>
          <w:sz w:val="28"/>
          <w:szCs w:val="28"/>
        </w:rPr>
        <w:t>0</w:t>
      </w:r>
      <w:r w:rsidR="00932279">
        <w:rPr>
          <w:sz w:val="28"/>
          <w:szCs w:val="28"/>
        </w:rPr>
        <w:t>54</w:t>
      </w:r>
      <w:r w:rsidR="00467507">
        <w:rPr>
          <w:sz w:val="28"/>
          <w:szCs w:val="28"/>
        </w:rPr>
        <w:t>/2018</w:t>
      </w:r>
    </w:p>
    <w:p w:rsidR="009C4DAF" w:rsidRDefault="009C4DAF" w:rsidP="009C4DAF">
      <w:r>
        <w:t xml:space="preserve">  </w:t>
      </w:r>
    </w:p>
    <w:p w:rsidR="009C4DAF" w:rsidRDefault="009C4DAF" w:rsidP="009C4DAF"/>
    <w:p w:rsidR="00717BE7" w:rsidRDefault="00717BE7" w:rsidP="009C4DAF"/>
    <w:p w:rsidR="00717BE7" w:rsidRPr="009C4DAF" w:rsidRDefault="00717BE7" w:rsidP="009C4DAF"/>
    <w:tbl>
      <w:tblPr>
        <w:tblW w:w="0" w:type="auto"/>
        <w:tblLayout w:type="fixed"/>
        <w:tblLook w:val="0000"/>
      </w:tblPr>
      <w:tblGrid>
        <w:gridCol w:w="2088"/>
        <w:gridCol w:w="7500"/>
      </w:tblGrid>
      <w:tr w:rsidR="002D6BE6" w:rsidTr="00461BDA">
        <w:tc>
          <w:tcPr>
            <w:tcW w:w="2088" w:type="dxa"/>
          </w:tcPr>
          <w:p w:rsidR="002D6BE6" w:rsidRPr="00BC09E2" w:rsidRDefault="002D6BE6" w:rsidP="00846C9D">
            <w:pPr>
              <w:pStyle w:val="Cabealho"/>
              <w:tabs>
                <w:tab w:val="clear" w:pos="4419"/>
                <w:tab w:val="clear" w:pos="8838"/>
              </w:tabs>
              <w:ind w:right="-162"/>
              <w:rPr>
                <w:b/>
              </w:rPr>
            </w:pPr>
            <w:r w:rsidRPr="00BC09E2">
              <w:rPr>
                <w:b/>
              </w:rPr>
              <w:t>OUTORGANTE:</w:t>
            </w:r>
          </w:p>
        </w:tc>
        <w:tc>
          <w:tcPr>
            <w:tcW w:w="7500" w:type="dxa"/>
          </w:tcPr>
          <w:p w:rsidR="002D6BE6" w:rsidRPr="00BC09E2" w:rsidRDefault="002D6BE6" w:rsidP="00846C9D">
            <w:pPr>
              <w:pStyle w:val="Cabealho"/>
              <w:tabs>
                <w:tab w:val="clear" w:pos="4419"/>
                <w:tab w:val="clear" w:pos="8838"/>
              </w:tabs>
              <w:jc w:val="both"/>
            </w:pPr>
            <w:r w:rsidRPr="00BC09E2">
              <w:t>A ______________(nome da empresa/pessoa física), CNPJ/CPF ____________, com sede à _____________________, neste ato representada pelo(s) ____________ (diretores ou sócios, com qualificação completa – nome, RG, CPF, nacionalidade, estado civil, profissão e endereço).</w:t>
            </w:r>
          </w:p>
        </w:tc>
      </w:tr>
    </w:tbl>
    <w:p w:rsidR="002D6BE6" w:rsidRDefault="002D6BE6" w:rsidP="00846C9D"/>
    <w:p w:rsidR="00846C9D" w:rsidRDefault="00846C9D" w:rsidP="00846C9D"/>
    <w:tbl>
      <w:tblPr>
        <w:tblW w:w="0" w:type="auto"/>
        <w:tblLayout w:type="fixed"/>
        <w:tblLook w:val="0000"/>
      </w:tblPr>
      <w:tblGrid>
        <w:gridCol w:w="2088"/>
        <w:gridCol w:w="7500"/>
      </w:tblGrid>
      <w:tr w:rsidR="002D6BE6" w:rsidTr="00461BDA">
        <w:tc>
          <w:tcPr>
            <w:tcW w:w="2088" w:type="dxa"/>
          </w:tcPr>
          <w:p w:rsidR="002D6BE6" w:rsidRPr="00BC09E2" w:rsidRDefault="002D6BE6" w:rsidP="00846C9D">
            <w:pPr>
              <w:pStyle w:val="Cabealho"/>
              <w:tabs>
                <w:tab w:val="clear" w:pos="4419"/>
                <w:tab w:val="clear" w:pos="8838"/>
              </w:tabs>
              <w:rPr>
                <w:b/>
              </w:rPr>
            </w:pPr>
            <w:r w:rsidRPr="00BC09E2">
              <w:rPr>
                <w:b/>
              </w:rPr>
              <w:t>OUTORGADO:</w:t>
            </w:r>
          </w:p>
        </w:tc>
        <w:tc>
          <w:tcPr>
            <w:tcW w:w="7500" w:type="dxa"/>
          </w:tcPr>
          <w:p w:rsidR="002D6BE6" w:rsidRPr="00BC09E2" w:rsidRDefault="002D6BE6" w:rsidP="00846C9D">
            <w:pPr>
              <w:pStyle w:val="Cabealho"/>
              <w:tabs>
                <w:tab w:val="clear" w:pos="4419"/>
                <w:tab w:val="clear" w:pos="8838"/>
              </w:tabs>
              <w:jc w:val="both"/>
            </w:pPr>
            <w:r w:rsidRPr="00BC09E2">
              <w:t>Senhor(es) _________________________ (nome, RG, CPF, nacionalidade, estado civil, profissão e endereço).</w:t>
            </w:r>
          </w:p>
        </w:tc>
      </w:tr>
    </w:tbl>
    <w:p w:rsidR="002D6BE6" w:rsidRDefault="002D6BE6" w:rsidP="00846C9D">
      <w:pPr>
        <w:pStyle w:val="Cabealho"/>
        <w:tabs>
          <w:tab w:val="clear" w:pos="4419"/>
          <w:tab w:val="clear" w:pos="8838"/>
        </w:tabs>
      </w:pPr>
    </w:p>
    <w:p w:rsidR="00846C9D" w:rsidRDefault="00846C9D" w:rsidP="00846C9D">
      <w:pPr>
        <w:pStyle w:val="Cabealho"/>
        <w:tabs>
          <w:tab w:val="clear" w:pos="4419"/>
          <w:tab w:val="clear" w:pos="8838"/>
        </w:tabs>
      </w:pPr>
    </w:p>
    <w:tbl>
      <w:tblPr>
        <w:tblW w:w="0" w:type="auto"/>
        <w:tblLayout w:type="fixed"/>
        <w:tblLook w:val="0000"/>
      </w:tblPr>
      <w:tblGrid>
        <w:gridCol w:w="2088"/>
        <w:gridCol w:w="7500"/>
      </w:tblGrid>
      <w:tr w:rsidR="002D6BE6" w:rsidTr="00461BDA">
        <w:tc>
          <w:tcPr>
            <w:tcW w:w="2088" w:type="dxa"/>
          </w:tcPr>
          <w:p w:rsidR="002D6BE6" w:rsidRPr="00BC09E2" w:rsidRDefault="002D6BE6" w:rsidP="00846C9D">
            <w:pPr>
              <w:pStyle w:val="Cabealho"/>
              <w:tabs>
                <w:tab w:val="clear" w:pos="4419"/>
                <w:tab w:val="clear" w:pos="8838"/>
              </w:tabs>
              <w:rPr>
                <w:b/>
              </w:rPr>
            </w:pPr>
            <w:r w:rsidRPr="00BC09E2">
              <w:rPr>
                <w:b/>
              </w:rPr>
              <w:t>PODERES........</w:t>
            </w:r>
          </w:p>
        </w:tc>
        <w:tc>
          <w:tcPr>
            <w:tcW w:w="7500" w:type="dxa"/>
          </w:tcPr>
          <w:p w:rsidR="002D6BE6" w:rsidRPr="00BC09E2" w:rsidRDefault="002D6BE6" w:rsidP="00846C9D">
            <w:pPr>
              <w:pStyle w:val="Cabealho"/>
              <w:tabs>
                <w:tab w:val="clear" w:pos="4419"/>
                <w:tab w:val="clear" w:pos="8838"/>
              </w:tabs>
              <w:jc w:val="both"/>
            </w:pPr>
            <w:r w:rsidRPr="00BC09E2">
              <w:t>A quem confere poderes para junto ao Município de Carmo do Paranaíba ............................... praticar os atos necessários para representar a outorgante na licitação em epígrafe, usando dos recursos legais e acompanhando-os, conferindo-lhe(s) ainda, poderes especiais para:</w:t>
            </w:r>
          </w:p>
          <w:p w:rsidR="002D6BE6" w:rsidRPr="00BC09E2" w:rsidRDefault="002D6BE6" w:rsidP="00846C9D">
            <w:pPr>
              <w:pStyle w:val="Cabealho"/>
              <w:numPr>
                <w:ilvl w:val="0"/>
                <w:numId w:val="3"/>
              </w:numPr>
              <w:tabs>
                <w:tab w:val="clear" w:pos="4419"/>
                <w:tab w:val="clear" w:pos="8838"/>
              </w:tabs>
              <w:jc w:val="both"/>
            </w:pPr>
            <w:r w:rsidRPr="00BC09E2">
              <w:t>desistir de recursos e do prazo recursal;</w:t>
            </w:r>
          </w:p>
          <w:p w:rsidR="002D6BE6" w:rsidRPr="00BC09E2" w:rsidRDefault="002D6BE6" w:rsidP="00846C9D">
            <w:pPr>
              <w:pStyle w:val="Cabealho"/>
              <w:numPr>
                <w:ilvl w:val="0"/>
                <w:numId w:val="3"/>
              </w:numPr>
              <w:tabs>
                <w:tab w:val="clear" w:pos="4419"/>
                <w:tab w:val="clear" w:pos="8838"/>
              </w:tabs>
              <w:jc w:val="both"/>
            </w:pPr>
            <w:r w:rsidRPr="00BC09E2">
              <w:t>interpor recursos;</w:t>
            </w:r>
          </w:p>
          <w:p w:rsidR="002D6BE6" w:rsidRPr="00BC09E2" w:rsidRDefault="002D6BE6" w:rsidP="00846C9D">
            <w:pPr>
              <w:pStyle w:val="Cabealho"/>
              <w:numPr>
                <w:ilvl w:val="0"/>
                <w:numId w:val="3"/>
              </w:numPr>
              <w:tabs>
                <w:tab w:val="clear" w:pos="4419"/>
                <w:tab w:val="clear" w:pos="8838"/>
              </w:tabs>
              <w:jc w:val="both"/>
            </w:pPr>
            <w:r w:rsidRPr="00BC09E2">
              <w:t>apresentar lances verbais;</w:t>
            </w:r>
          </w:p>
          <w:p w:rsidR="002D6BE6" w:rsidRPr="00BC09E2" w:rsidRDefault="002D6BE6" w:rsidP="00846C9D">
            <w:pPr>
              <w:pStyle w:val="Cabealho"/>
              <w:numPr>
                <w:ilvl w:val="0"/>
                <w:numId w:val="3"/>
              </w:numPr>
              <w:tabs>
                <w:tab w:val="clear" w:pos="4419"/>
                <w:tab w:val="clear" w:pos="8838"/>
              </w:tabs>
              <w:jc w:val="both"/>
            </w:pPr>
            <w:r w:rsidRPr="00BC09E2">
              <w:t>assinar declarações e outros documentos;</w:t>
            </w:r>
          </w:p>
          <w:p w:rsidR="002D6BE6" w:rsidRPr="00BC09E2" w:rsidRDefault="002D6BE6" w:rsidP="00846C9D">
            <w:pPr>
              <w:pStyle w:val="Cabealho"/>
              <w:numPr>
                <w:ilvl w:val="0"/>
                <w:numId w:val="3"/>
              </w:numPr>
              <w:tabs>
                <w:tab w:val="clear" w:pos="4419"/>
                <w:tab w:val="clear" w:pos="8838"/>
              </w:tabs>
              <w:jc w:val="both"/>
            </w:pPr>
            <w:r w:rsidRPr="00BC09E2">
              <w:t>negociar preços e demais condições;</w:t>
            </w:r>
          </w:p>
          <w:p w:rsidR="002D6BE6" w:rsidRPr="00BC09E2" w:rsidRDefault="002D6BE6" w:rsidP="00846C9D">
            <w:pPr>
              <w:pStyle w:val="Cabealho"/>
              <w:numPr>
                <w:ilvl w:val="0"/>
                <w:numId w:val="3"/>
              </w:numPr>
              <w:tabs>
                <w:tab w:val="clear" w:pos="4419"/>
                <w:tab w:val="clear" w:pos="8838"/>
              </w:tabs>
              <w:jc w:val="both"/>
            </w:pPr>
            <w:r w:rsidRPr="00BC09E2">
              <w:t>confessar, transigir, desistir, firmar compromissos ou acordos, receber e dar Quitação, podendo ainda, substabelecer-se esta para outrem, com ou sem reserva de poderes.</w:t>
            </w:r>
          </w:p>
        </w:tc>
      </w:tr>
    </w:tbl>
    <w:p w:rsidR="00846C9D" w:rsidRDefault="00846C9D" w:rsidP="00846C9D">
      <w:pPr>
        <w:pStyle w:val="Cabealho"/>
        <w:tabs>
          <w:tab w:val="clear" w:pos="4419"/>
          <w:tab w:val="clear" w:pos="8838"/>
        </w:tabs>
      </w:pPr>
    </w:p>
    <w:p w:rsidR="00846C9D" w:rsidRDefault="00846C9D" w:rsidP="00846C9D">
      <w:pPr>
        <w:pStyle w:val="Cabealho"/>
        <w:tabs>
          <w:tab w:val="clear" w:pos="4419"/>
          <w:tab w:val="clear" w:pos="8838"/>
        </w:tabs>
      </w:pPr>
    </w:p>
    <w:p w:rsidR="002D6BE6" w:rsidRDefault="00846C9D" w:rsidP="00846C9D">
      <w:pPr>
        <w:pStyle w:val="Cabealho"/>
        <w:tabs>
          <w:tab w:val="clear" w:pos="4419"/>
          <w:tab w:val="clear" w:pos="8838"/>
        </w:tabs>
      </w:pPr>
      <w:r>
        <w:t>..</w:t>
      </w:r>
      <w:r w:rsidR="002D6BE6">
        <w:t>..........................................., ............  de................................de 201</w:t>
      </w:r>
      <w:r w:rsidR="00467507">
        <w:t>8</w:t>
      </w:r>
      <w:r w:rsidR="002D6BE6">
        <w:t>.</w:t>
      </w:r>
    </w:p>
    <w:p w:rsidR="002D6BE6" w:rsidRDefault="00846C9D" w:rsidP="00846C9D">
      <w:pPr>
        <w:pStyle w:val="Cabealho"/>
        <w:tabs>
          <w:tab w:val="clear" w:pos="4419"/>
          <w:tab w:val="clear" w:pos="8838"/>
          <w:tab w:val="left" w:pos="3697"/>
        </w:tabs>
      </w:pPr>
      <w:r>
        <w:tab/>
      </w:r>
    </w:p>
    <w:p w:rsidR="00846C9D" w:rsidRDefault="00846C9D" w:rsidP="00846C9D">
      <w:pPr>
        <w:pStyle w:val="Cabealho"/>
        <w:tabs>
          <w:tab w:val="clear" w:pos="4419"/>
          <w:tab w:val="clear" w:pos="8838"/>
          <w:tab w:val="left" w:pos="3697"/>
        </w:tabs>
      </w:pPr>
    </w:p>
    <w:p w:rsidR="00846C9D" w:rsidRDefault="00846C9D" w:rsidP="00846C9D">
      <w:pPr>
        <w:pStyle w:val="Cabealho"/>
        <w:tabs>
          <w:tab w:val="clear" w:pos="4419"/>
          <w:tab w:val="clear" w:pos="8838"/>
          <w:tab w:val="left" w:pos="3697"/>
        </w:tabs>
      </w:pPr>
    </w:p>
    <w:p w:rsidR="002D6BE6" w:rsidRDefault="002D6BE6" w:rsidP="00846C9D">
      <w:pPr>
        <w:pStyle w:val="Cabealho"/>
        <w:tabs>
          <w:tab w:val="clear" w:pos="4419"/>
          <w:tab w:val="clear" w:pos="8838"/>
        </w:tabs>
        <w:jc w:val="center"/>
      </w:pPr>
      <w:r>
        <w:t>________________________________________</w:t>
      </w:r>
    </w:p>
    <w:p w:rsidR="002D6BE6" w:rsidRPr="00920825" w:rsidRDefault="002D6BE6" w:rsidP="00846C9D">
      <w:pPr>
        <w:pStyle w:val="Cabealho"/>
        <w:tabs>
          <w:tab w:val="clear" w:pos="4419"/>
          <w:tab w:val="clear" w:pos="8838"/>
        </w:tabs>
        <w:jc w:val="center"/>
        <w:rPr>
          <w:b/>
        </w:rPr>
      </w:pPr>
      <w:r w:rsidRPr="00920825">
        <w:rPr>
          <w:b/>
        </w:rPr>
        <w:t>OUTORGANTE (RECONHECER FIRMA)</w:t>
      </w:r>
      <w:bookmarkEnd w:id="0"/>
      <w:bookmarkEnd w:id="1"/>
      <w:bookmarkEnd w:id="2"/>
      <w:r w:rsidRPr="00920825">
        <w:rPr>
          <w:b/>
        </w:rPr>
        <w:t xml:space="preserve"> </w:t>
      </w:r>
    </w:p>
    <w:p w:rsidR="009C4DAF" w:rsidRDefault="009C4DAF" w:rsidP="00846C9D">
      <w:pPr>
        <w:pStyle w:val="Ttulo"/>
        <w:jc w:val="left"/>
        <w:rPr>
          <w:rFonts w:ascii="Times New Roman" w:hAnsi="Times New Roman"/>
          <w:sz w:val="32"/>
          <w:szCs w:val="32"/>
        </w:rPr>
      </w:pPr>
    </w:p>
    <w:p w:rsidR="00846C9D" w:rsidRDefault="00846C9D" w:rsidP="00846C9D">
      <w:pPr>
        <w:pStyle w:val="Ttulo"/>
        <w:jc w:val="left"/>
        <w:rPr>
          <w:rFonts w:ascii="Times New Roman" w:hAnsi="Times New Roman"/>
          <w:sz w:val="32"/>
          <w:szCs w:val="32"/>
        </w:rPr>
      </w:pPr>
    </w:p>
    <w:p w:rsidR="00846C9D" w:rsidRDefault="00846C9D" w:rsidP="00846C9D">
      <w:pPr>
        <w:pStyle w:val="Ttulo"/>
        <w:jc w:val="left"/>
        <w:rPr>
          <w:rFonts w:ascii="Times New Roman" w:hAnsi="Times New Roman"/>
          <w:sz w:val="32"/>
          <w:szCs w:val="32"/>
        </w:rPr>
      </w:pPr>
    </w:p>
    <w:p w:rsidR="00BC2000" w:rsidRDefault="00BC2000" w:rsidP="00846C9D">
      <w:pPr>
        <w:pStyle w:val="Ttulo"/>
        <w:jc w:val="left"/>
        <w:rPr>
          <w:rFonts w:ascii="Times New Roman" w:hAnsi="Times New Roman"/>
          <w:sz w:val="32"/>
          <w:szCs w:val="32"/>
        </w:rPr>
      </w:pPr>
    </w:p>
    <w:p w:rsidR="00932279" w:rsidRDefault="00932279" w:rsidP="00846C9D">
      <w:pPr>
        <w:pStyle w:val="Ttulo"/>
        <w:jc w:val="left"/>
        <w:rPr>
          <w:rFonts w:ascii="Times New Roman" w:hAnsi="Times New Roman"/>
          <w:sz w:val="32"/>
          <w:szCs w:val="32"/>
        </w:rPr>
      </w:pPr>
    </w:p>
    <w:p w:rsidR="00932279" w:rsidRDefault="00932279" w:rsidP="00846C9D">
      <w:pPr>
        <w:pStyle w:val="Ttulo"/>
        <w:jc w:val="left"/>
        <w:rPr>
          <w:rFonts w:ascii="Times New Roman" w:hAnsi="Times New Roman"/>
          <w:sz w:val="32"/>
          <w:szCs w:val="32"/>
        </w:rPr>
      </w:pPr>
    </w:p>
    <w:p w:rsidR="00BC2000" w:rsidRDefault="00BC2000" w:rsidP="00846C9D">
      <w:pPr>
        <w:pStyle w:val="Ttulo"/>
        <w:jc w:val="left"/>
        <w:rPr>
          <w:rFonts w:ascii="Times New Roman" w:hAnsi="Times New Roman"/>
          <w:sz w:val="32"/>
          <w:szCs w:val="32"/>
        </w:rPr>
      </w:pPr>
    </w:p>
    <w:p w:rsidR="002D6BE6" w:rsidRDefault="002D6BE6" w:rsidP="002D6BE6">
      <w:pPr>
        <w:pStyle w:val="Ttulo"/>
        <w:spacing w:line="360" w:lineRule="auto"/>
        <w:rPr>
          <w:rFonts w:ascii="Times New Roman" w:hAnsi="Times New Roman"/>
          <w:sz w:val="32"/>
          <w:szCs w:val="32"/>
          <w:u w:val="none"/>
        </w:rPr>
      </w:pPr>
      <w:r w:rsidRPr="009C4DAF">
        <w:rPr>
          <w:rFonts w:ascii="Times New Roman" w:hAnsi="Times New Roman"/>
          <w:sz w:val="32"/>
          <w:szCs w:val="32"/>
          <w:u w:val="none"/>
        </w:rPr>
        <w:t>ANEXO III – DECLARAÇAO HABILITATÓRIA</w:t>
      </w:r>
    </w:p>
    <w:p w:rsidR="009C4DAF" w:rsidRPr="009C4DAF" w:rsidRDefault="009C4DAF" w:rsidP="002D6BE6">
      <w:pPr>
        <w:pStyle w:val="Ttulo"/>
        <w:spacing w:line="360" w:lineRule="auto"/>
        <w:rPr>
          <w:rFonts w:ascii="Times New Roman" w:hAnsi="Times New Roman"/>
          <w:sz w:val="32"/>
          <w:szCs w:val="32"/>
          <w:u w:val="none"/>
        </w:rPr>
      </w:pPr>
    </w:p>
    <w:p w:rsidR="00932279" w:rsidRDefault="00932279" w:rsidP="00932279">
      <w:pPr>
        <w:jc w:val="center"/>
        <w:rPr>
          <w:sz w:val="28"/>
          <w:szCs w:val="28"/>
        </w:rPr>
      </w:pPr>
      <w:r w:rsidRPr="00750DE4">
        <w:rPr>
          <w:sz w:val="28"/>
          <w:szCs w:val="28"/>
        </w:rPr>
        <w:t xml:space="preserve">PROCESSO LICITATÓRIO N° </w:t>
      </w:r>
      <w:r>
        <w:rPr>
          <w:sz w:val="28"/>
          <w:szCs w:val="28"/>
        </w:rPr>
        <w:t>072/2018</w:t>
      </w:r>
    </w:p>
    <w:p w:rsidR="00932279" w:rsidRDefault="00932279" w:rsidP="00932279">
      <w:pPr>
        <w:jc w:val="center"/>
        <w:rPr>
          <w:sz w:val="28"/>
          <w:szCs w:val="28"/>
        </w:rPr>
      </w:pPr>
      <w:r>
        <w:rPr>
          <w:sz w:val="28"/>
          <w:szCs w:val="28"/>
        </w:rPr>
        <w:t>PREGÃO PRESENCIAL</w:t>
      </w:r>
      <w:r w:rsidRPr="00750DE4">
        <w:rPr>
          <w:sz w:val="28"/>
          <w:szCs w:val="28"/>
        </w:rPr>
        <w:t xml:space="preserve"> N° </w:t>
      </w:r>
      <w:r>
        <w:rPr>
          <w:sz w:val="28"/>
          <w:szCs w:val="28"/>
        </w:rPr>
        <w:t>054/2018</w:t>
      </w:r>
    </w:p>
    <w:p w:rsidR="002D6BE6" w:rsidRDefault="002D6BE6" w:rsidP="002D6BE6">
      <w:pPr>
        <w:pStyle w:val="Ttulo"/>
        <w:spacing w:line="360" w:lineRule="auto"/>
        <w:rPr>
          <w:rFonts w:ascii="Times New Roman" w:hAnsi="Times New Roman"/>
          <w:sz w:val="24"/>
        </w:rPr>
      </w:pPr>
    </w:p>
    <w:p w:rsidR="002D6BE6" w:rsidRDefault="002D6BE6" w:rsidP="002D6BE6">
      <w:pPr>
        <w:pStyle w:val="Ttulo"/>
        <w:spacing w:line="360" w:lineRule="auto"/>
        <w:rPr>
          <w:rFonts w:ascii="Times New Roman" w:hAnsi="Times New Roman"/>
          <w:sz w:val="24"/>
        </w:rPr>
      </w:pPr>
    </w:p>
    <w:p w:rsidR="002D6BE6" w:rsidRDefault="002D6BE6" w:rsidP="002D6BE6">
      <w:pPr>
        <w:pStyle w:val="Ttulo"/>
        <w:spacing w:line="360" w:lineRule="auto"/>
        <w:rPr>
          <w:rFonts w:ascii="Times New Roman" w:hAnsi="Times New Roman"/>
          <w:sz w:val="24"/>
        </w:rPr>
      </w:pPr>
    </w:p>
    <w:p w:rsidR="002D6BE6" w:rsidRDefault="00F839E9" w:rsidP="002D6BE6">
      <w:pPr>
        <w:pStyle w:val="Cabealho"/>
        <w:tabs>
          <w:tab w:val="clear" w:pos="4419"/>
          <w:tab w:val="clear" w:pos="8838"/>
        </w:tabs>
        <w:spacing w:line="360" w:lineRule="auto"/>
      </w:pPr>
      <w:r>
        <w:rPr>
          <w:noProof/>
        </w:rPr>
        <w:pict>
          <v:shapetype id="_x0000_t202" coordsize="21600,21600" o:spt="202" path="m,l,21600r21600,l21600,xe">
            <v:stroke joinstyle="miter"/>
            <v:path gradientshapeok="t" o:connecttype="rect"/>
          </v:shapetype>
          <v:shape id="_x0000_s1026" type="#_x0000_t202" style="position:absolute;margin-left:-9pt;margin-top:.95pt;width:468pt;height:198.45pt;z-index:251657728" o:allowincell="f">
            <v:textbox style="mso-next-textbox:#_x0000_s1026">
              <w:txbxContent>
                <w:p w:rsidR="00B56CC9" w:rsidRDefault="00B56CC9" w:rsidP="002D6BE6">
                  <w:pPr>
                    <w:pStyle w:val="Ttulo5"/>
                    <w:ind w:left="2978"/>
                  </w:pPr>
                  <w:r>
                    <w:t xml:space="preserve">             DECLARAÇÃO</w:t>
                  </w:r>
                </w:p>
                <w:p w:rsidR="00B56CC9" w:rsidRDefault="00B56CC9" w:rsidP="002D6BE6">
                  <w:pPr>
                    <w:jc w:val="both"/>
                    <w:rPr>
                      <w:rFonts w:ascii="Arial" w:hAnsi="Arial"/>
                    </w:rPr>
                  </w:pPr>
                </w:p>
                <w:p w:rsidR="00B56CC9" w:rsidRDefault="00B56CC9" w:rsidP="002D6BE6">
                  <w:pPr>
                    <w:jc w:val="both"/>
                    <w:rPr>
                      <w:rFonts w:ascii="Arial" w:hAnsi="Arial"/>
                    </w:rPr>
                  </w:pPr>
                </w:p>
                <w:p w:rsidR="00B56CC9" w:rsidRPr="0075356A" w:rsidRDefault="00B56CC9" w:rsidP="002D6BE6">
                  <w:pPr>
                    <w:jc w:val="both"/>
                    <w:rPr>
                      <w:rFonts w:ascii="Times" w:hAnsi="Times"/>
                      <w:sz w:val="22"/>
                    </w:rPr>
                  </w:pPr>
                  <w:r w:rsidRPr="0075356A">
                    <w:rPr>
                      <w:rFonts w:ascii="Times" w:hAnsi="Times"/>
                      <w:sz w:val="22"/>
                    </w:rPr>
                    <w:t>A empresa ___________________________, CNPJ ________________________, DECLARA, sob as penas da lei, que cumpre plenamente os requisitos de habilitação solicitados no edital.</w:t>
                  </w:r>
                </w:p>
                <w:p w:rsidR="00B56CC9" w:rsidRDefault="00B56CC9" w:rsidP="002D6BE6">
                  <w:pPr>
                    <w:jc w:val="both"/>
                    <w:rPr>
                      <w:rFonts w:ascii="Times" w:hAnsi="Times"/>
                      <w:sz w:val="22"/>
                    </w:rPr>
                  </w:pPr>
                </w:p>
                <w:p w:rsidR="00B56CC9" w:rsidRDefault="00B56CC9" w:rsidP="002D6BE6">
                  <w:pPr>
                    <w:jc w:val="both"/>
                    <w:rPr>
                      <w:rFonts w:ascii="Times" w:hAnsi="Times"/>
                      <w:sz w:val="22"/>
                    </w:rPr>
                  </w:pPr>
                </w:p>
                <w:p w:rsidR="00B56CC9" w:rsidRPr="0075356A" w:rsidRDefault="00B56CC9" w:rsidP="002D6BE6">
                  <w:pPr>
                    <w:jc w:val="both"/>
                    <w:rPr>
                      <w:rFonts w:ascii="Times" w:hAnsi="Times"/>
                      <w:sz w:val="22"/>
                    </w:rPr>
                  </w:pPr>
                  <w:r w:rsidRPr="0075356A">
                    <w:rPr>
                      <w:rFonts w:ascii="Times" w:hAnsi="Times"/>
                      <w:sz w:val="22"/>
                    </w:rPr>
                    <w:t>............................, ......... de .............................. de 201</w:t>
                  </w:r>
                  <w:r>
                    <w:rPr>
                      <w:rFonts w:ascii="Times" w:hAnsi="Times"/>
                      <w:sz w:val="22"/>
                    </w:rPr>
                    <w:t>8</w:t>
                  </w:r>
                  <w:r w:rsidRPr="0075356A">
                    <w:rPr>
                      <w:rFonts w:ascii="Times" w:hAnsi="Times"/>
                      <w:sz w:val="22"/>
                    </w:rPr>
                    <w:t>.</w:t>
                  </w:r>
                </w:p>
                <w:p w:rsidR="00B56CC9" w:rsidRPr="0075356A" w:rsidRDefault="00B56CC9" w:rsidP="002D6BE6">
                  <w:pPr>
                    <w:jc w:val="both"/>
                    <w:rPr>
                      <w:rFonts w:ascii="Times" w:hAnsi="Times"/>
                      <w:sz w:val="22"/>
                    </w:rPr>
                  </w:pPr>
                </w:p>
                <w:p w:rsidR="00B56CC9" w:rsidRPr="0075356A" w:rsidRDefault="00B56CC9" w:rsidP="002D6BE6">
                  <w:pPr>
                    <w:jc w:val="both"/>
                    <w:rPr>
                      <w:rFonts w:ascii="Times" w:hAnsi="Times"/>
                      <w:sz w:val="22"/>
                    </w:rPr>
                  </w:pPr>
                  <w:r w:rsidRPr="0075356A">
                    <w:rPr>
                      <w:rFonts w:ascii="Times" w:hAnsi="Times"/>
                      <w:sz w:val="22"/>
                    </w:rPr>
                    <w:t>____________________</w:t>
                  </w:r>
                </w:p>
                <w:p w:rsidR="00B56CC9" w:rsidRPr="0075356A" w:rsidRDefault="00B56CC9" w:rsidP="002D6BE6">
                  <w:pPr>
                    <w:jc w:val="both"/>
                    <w:rPr>
                      <w:rFonts w:ascii="Times" w:hAnsi="Times"/>
                      <w:sz w:val="22"/>
                    </w:rPr>
                  </w:pPr>
                  <w:r w:rsidRPr="0075356A">
                    <w:rPr>
                      <w:rFonts w:ascii="Times" w:hAnsi="Times"/>
                      <w:sz w:val="22"/>
                    </w:rPr>
                    <w:t>Assinatura do Diretor ou Representante Legal da empresa</w:t>
                  </w:r>
                </w:p>
              </w:txbxContent>
            </v:textbox>
          </v:shape>
        </w:pict>
      </w:r>
    </w:p>
    <w:p w:rsidR="002D6BE6" w:rsidRDefault="002D6BE6" w:rsidP="002D6BE6">
      <w:pPr>
        <w:pStyle w:val="Cabealho"/>
        <w:tabs>
          <w:tab w:val="clear" w:pos="4419"/>
          <w:tab w:val="clear" w:pos="8838"/>
        </w:tabs>
        <w:spacing w:line="360" w:lineRule="auto"/>
      </w:pPr>
    </w:p>
    <w:p w:rsidR="002D6BE6" w:rsidRDefault="002D6BE6" w:rsidP="002D6BE6">
      <w:pPr>
        <w:pStyle w:val="Cabealho"/>
        <w:tabs>
          <w:tab w:val="clear" w:pos="4419"/>
          <w:tab w:val="clear" w:pos="8838"/>
        </w:tabs>
        <w:spacing w:line="360" w:lineRule="auto"/>
      </w:pPr>
    </w:p>
    <w:p w:rsidR="002D6BE6" w:rsidRDefault="002D6BE6" w:rsidP="002D6BE6">
      <w:pPr>
        <w:pStyle w:val="Cabealho"/>
        <w:tabs>
          <w:tab w:val="clear" w:pos="4419"/>
          <w:tab w:val="clear" w:pos="8838"/>
        </w:tabs>
        <w:spacing w:line="360" w:lineRule="auto"/>
      </w:pPr>
    </w:p>
    <w:p w:rsidR="002D6BE6" w:rsidRDefault="002D6BE6" w:rsidP="002D6BE6">
      <w:pPr>
        <w:pStyle w:val="Cabealho"/>
        <w:tabs>
          <w:tab w:val="clear" w:pos="4419"/>
          <w:tab w:val="clear" w:pos="8838"/>
        </w:tabs>
        <w:spacing w:line="360" w:lineRule="auto"/>
      </w:pPr>
    </w:p>
    <w:p w:rsidR="002D6BE6" w:rsidRDefault="002D6BE6" w:rsidP="002D6BE6">
      <w:pPr>
        <w:pStyle w:val="Cabealho"/>
        <w:tabs>
          <w:tab w:val="clear" w:pos="4419"/>
          <w:tab w:val="clear" w:pos="8838"/>
        </w:tabs>
        <w:spacing w:line="360" w:lineRule="auto"/>
      </w:pPr>
    </w:p>
    <w:p w:rsidR="002D6BE6" w:rsidRDefault="002D6BE6" w:rsidP="002D6BE6">
      <w:pPr>
        <w:pStyle w:val="Cabealho"/>
        <w:tabs>
          <w:tab w:val="clear" w:pos="4419"/>
          <w:tab w:val="clear" w:pos="8838"/>
        </w:tabs>
        <w:spacing w:line="360" w:lineRule="auto"/>
      </w:pPr>
    </w:p>
    <w:p w:rsidR="002D6BE6" w:rsidRDefault="002D6BE6" w:rsidP="002D6BE6">
      <w:pPr>
        <w:pStyle w:val="Cabealho"/>
        <w:tabs>
          <w:tab w:val="clear" w:pos="4419"/>
          <w:tab w:val="clear" w:pos="8838"/>
        </w:tabs>
        <w:spacing w:line="360" w:lineRule="auto"/>
      </w:pPr>
    </w:p>
    <w:p w:rsidR="002D6BE6" w:rsidRDefault="002D6BE6" w:rsidP="002D6BE6">
      <w:pPr>
        <w:pStyle w:val="Cabealho"/>
        <w:tabs>
          <w:tab w:val="clear" w:pos="4419"/>
          <w:tab w:val="clear" w:pos="8838"/>
        </w:tabs>
        <w:spacing w:line="360" w:lineRule="auto"/>
      </w:pPr>
    </w:p>
    <w:p w:rsidR="002D6BE6" w:rsidRDefault="002D6BE6" w:rsidP="002D6BE6">
      <w:pPr>
        <w:pStyle w:val="Cabealho"/>
        <w:tabs>
          <w:tab w:val="clear" w:pos="4419"/>
          <w:tab w:val="clear" w:pos="8838"/>
        </w:tabs>
        <w:spacing w:line="360" w:lineRule="auto"/>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82721" w:rsidRDefault="00282721" w:rsidP="002D6BE6">
      <w:pPr>
        <w:numPr>
          <w:ilvl w:val="12"/>
          <w:numId w:val="0"/>
        </w:numPr>
        <w:ind w:left="14"/>
        <w:jc w:val="center"/>
        <w:rPr>
          <w:b/>
        </w:rPr>
      </w:pPr>
    </w:p>
    <w:p w:rsidR="00E732C0" w:rsidRDefault="00E732C0" w:rsidP="002D6BE6">
      <w:pPr>
        <w:numPr>
          <w:ilvl w:val="12"/>
          <w:numId w:val="0"/>
        </w:numPr>
        <w:ind w:left="14"/>
        <w:jc w:val="center"/>
        <w:rPr>
          <w:b/>
        </w:rPr>
      </w:pPr>
    </w:p>
    <w:p w:rsidR="00E732C0" w:rsidRDefault="00E732C0" w:rsidP="002D6BE6">
      <w:pPr>
        <w:numPr>
          <w:ilvl w:val="12"/>
          <w:numId w:val="0"/>
        </w:numPr>
        <w:ind w:left="14"/>
        <w:jc w:val="center"/>
        <w:rPr>
          <w:b/>
        </w:rPr>
      </w:pPr>
    </w:p>
    <w:p w:rsidR="00F00DE5" w:rsidRPr="00F00DE5" w:rsidRDefault="00F00DE5" w:rsidP="009C4DAF">
      <w:pPr>
        <w:pStyle w:val="Cabealho"/>
        <w:tabs>
          <w:tab w:val="clear" w:pos="4419"/>
          <w:tab w:val="clear" w:pos="8838"/>
        </w:tabs>
        <w:spacing w:line="360" w:lineRule="auto"/>
        <w:jc w:val="center"/>
        <w:rPr>
          <w:b/>
        </w:rPr>
      </w:pPr>
    </w:p>
    <w:p w:rsidR="001436C4" w:rsidRDefault="001436C4" w:rsidP="009C4DAF">
      <w:pPr>
        <w:pStyle w:val="Cabealho"/>
        <w:tabs>
          <w:tab w:val="clear" w:pos="4419"/>
          <w:tab w:val="clear" w:pos="8838"/>
        </w:tabs>
        <w:spacing w:line="360" w:lineRule="auto"/>
        <w:jc w:val="center"/>
        <w:rPr>
          <w:b/>
          <w:sz w:val="28"/>
          <w:szCs w:val="28"/>
        </w:rPr>
      </w:pPr>
    </w:p>
    <w:p w:rsidR="002D6BE6" w:rsidRDefault="002D6BE6" w:rsidP="009C4DAF">
      <w:pPr>
        <w:pStyle w:val="Cabealho"/>
        <w:tabs>
          <w:tab w:val="clear" w:pos="4419"/>
          <w:tab w:val="clear" w:pos="8838"/>
        </w:tabs>
        <w:spacing w:line="360" w:lineRule="auto"/>
        <w:jc w:val="center"/>
        <w:rPr>
          <w:b/>
          <w:sz w:val="28"/>
          <w:szCs w:val="28"/>
        </w:rPr>
      </w:pPr>
      <w:r w:rsidRPr="00E95DFA">
        <w:rPr>
          <w:b/>
          <w:sz w:val="28"/>
          <w:szCs w:val="28"/>
        </w:rPr>
        <w:t xml:space="preserve">ANEXO </w:t>
      </w:r>
      <w:r>
        <w:rPr>
          <w:b/>
          <w:sz w:val="28"/>
          <w:szCs w:val="28"/>
        </w:rPr>
        <w:t>IV</w:t>
      </w:r>
      <w:r w:rsidRPr="00E95DFA">
        <w:rPr>
          <w:b/>
          <w:sz w:val="28"/>
          <w:szCs w:val="28"/>
        </w:rPr>
        <w:t xml:space="preserve"> </w:t>
      </w:r>
      <w:r w:rsidR="009C4DAF">
        <w:rPr>
          <w:b/>
          <w:sz w:val="28"/>
          <w:szCs w:val="28"/>
        </w:rPr>
        <w:t xml:space="preserve">- </w:t>
      </w:r>
      <w:r w:rsidRPr="00E95DFA">
        <w:rPr>
          <w:b/>
          <w:sz w:val="28"/>
          <w:szCs w:val="28"/>
        </w:rPr>
        <w:t>DECLARAÇÃO DE IDONEIDADE</w:t>
      </w:r>
    </w:p>
    <w:p w:rsidR="009C4DAF" w:rsidRDefault="009C4DAF" w:rsidP="009C4DAF">
      <w:pPr>
        <w:pStyle w:val="Cabealho"/>
        <w:tabs>
          <w:tab w:val="clear" w:pos="4419"/>
          <w:tab w:val="clear" w:pos="8838"/>
        </w:tabs>
        <w:spacing w:line="360" w:lineRule="auto"/>
        <w:jc w:val="center"/>
        <w:rPr>
          <w:b/>
          <w:sz w:val="28"/>
          <w:szCs w:val="28"/>
        </w:rPr>
      </w:pPr>
    </w:p>
    <w:p w:rsidR="00932279" w:rsidRDefault="00932279" w:rsidP="00932279">
      <w:pPr>
        <w:jc w:val="center"/>
        <w:rPr>
          <w:sz w:val="28"/>
          <w:szCs w:val="28"/>
        </w:rPr>
      </w:pPr>
      <w:r w:rsidRPr="00750DE4">
        <w:rPr>
          <w:sz w:val="28"/>
          <w:szCs w:val="28"/>
        </w:rPr>
        <w:t xml:space="preserve">PROCESSO LICITATÓRIO N° </w:t>
      </w:r>
      <w:r>
        <w:rPr>
          <w:sz w:val="28"/>
          <w:szCs w:val="28"/>
        </w:rPr>
        <w:t>072/2018</w:t>
      </w:r>
    </w:p>
    <w:p w:rsidR="00932279" w:rsidRDefault="00932279" w:rsidP="00932279">
      <w:pPr>
        <w:jc w:val="center"/>
        <w:rPr>
          <w:sz w:val="28"/>
          <w:szCs w:val="28"/>
        </w:rPr>
      </w:pPr>
      <w:r>
        <w:rPr>
          <w:sz w:val="28"/>
          <w:szCs w:val="28"/>
        </w:rPr>
        <w:t>PREGÃO PRESENCIAL</w:t>
      </w:r>
      <w:r w:rsidRPr="00750DE4">
        <w:rPr>
          <w:sz w:val="28"/>
          <w:szCs w:val="28"/>
        </w:rPr>
        <w:t xml:space="preserve"> N° </w:t>
      </w:r>
      <w:r>
        <w:rPr>
          <w:sz w:val="28"/>
          <w:szCs w:val="28"/>
        </w:rPr>
        <w:t>054/2018</w:t>
      </w:r>
    </w:p>
    <w:p w:rsidR="009C4DAF" w:rsidRPr="00E95DFA" w:rsidRDefault="009C4DAF" w:rsidP="00717BE7">
      <w:pPr>
        <w:pStyle w:val="Cabealho"/>
        <w:tabs>
          <w:tab w:val="clear" w:pos="4419"/>
          <w:tab w:val="clear" w:pos="8838"/>
        </w:tabs>
        <w:jc w:val="center"/>
        <w:rPr>
          <w:b/>
          <w:sz w:val="28"/>
          <w:szCs w:val="28"/>
        </w:rPr>
      </w:pPr>
    </w:p>
    <w:p w:rsidR="002D6BE6" w:rsidRDefault="002D6BE6" w:rsidP="00717BE7">
      <w:pPr>
        <w:pStyle w:val="Cabealho"/>
        <w:tabs>
          <w:tab w:val="clear" w:pos="4419"/>
          <w:tab w:val="clear" w:pos="8838"/>
        </w:tabs>
        <w:rPr>
          <w:sz w:val="22"/>
        </w:rPr>
      </w:pPr>
    </w:p>
    <w:p w:rsidR="002D6BE6" w:rsidRDefault="002D6BE6" w:rsidP="00717BE7">
      <w:pPr>
        <w:pStyle w:val="Cabealho"/>
        <w:tabs>
          <w:tab w:val="clear" w:pos="4419"/>
          <w:tab w:val="clear" w:pos="8838"/>
        </w:tabs>
        <w:rPr>
          <w:sz w:val="22"/>
        </w:rPr>
      </w:pPr>
    </w:p>
    <w:p w:rsidR="002D6BE6" w:rsidRDefault="002D6BE6" w:rsidP="00717BE7">
      <w:pPr>
        <w:pStyle w:val="Cabealho"/>
        <w:tabs>
          <w:tab w:val="clear" w:pos="4419"/>
          <w:tab w:val="clear" w:pos="8838"/>
        </w:tabs>
        <w:rPr>
          <w:sz w:val="22"/>
        </w:rPr>
      </w:pPr>
    </w:p>
    <w:p w:rsidR="002D6BE6" w:rsidRPr="00CE4A6E" w:rsidRDefault="002D6BE6" w:rsidP="00717BE7">
      <w:pPr>
        <w:pStyle w:val="Cabealho"/>
        <w:tabs>
          <w:tab w:val="clear" w:pos="4419"/>
          <w:tab w:val="clear" w:pos="8838"/>
        </w:tabs>
        <w:rPr>
          <w:sz w:val="22"/>
        </w:rPr>
      </w:pPr>
    </w:p>
    <w:p w:rsidR="002D6BE6" w:rsidRPr="00CE4A6E" w:rsidRDefault="002D6BE6" w:rsidP="00717BE7">
      <w:pPr>
        <w:pStyle w:val="Cabealho"/>
        <w:tabs>
          <w:tab w:val="clear" w:pos="4419"/>
          <w:tab w:val="clear" w:pos="8838"/>
        </w:tabs>
        <w:jc w:val="both"/>
      </w:pPr>
      <w:r w:rsidRPr="00CE4A6E">
        <w:t>A empresa _____________________________, CNPJ ______________________, com sede na ____________________, cidade ____________, UF_____, declara sob as penas da lei que:</w:t>
      </w:r>
    </w:p>
    <w:p w:rsidR="002D6BE6" w:rsidRPr="00CE4A6E" w:rsidRDefault="002D6BE6" w:rsidP="00717BE7">
      <w:pPr>
        <w:pStyle w:val="Cabealho"/>
        <w:tabs>
          <w:tab w:val="clear" w:pos="4419"/>
          <w:tab w:val="clear" w:pos="8838"/>
        </w:tabs>
        <w:jc w:val="both"/>
      </w:pPr>
    </w:p>
    <w:p w:rsidR="002D6BE6" w:rsidRPr="00CE4A6E" w:rsidRDefault="002D6BE6" w:rsidP="00717BE7">
      <w:pPr>
        <w:numPr>
          <w:ilvl w:val="0"/>
          <w:numId w:val="5"/>
        </w:numPr>
        <w:tabs>
          <w:tab w:val="clear" w:pos="720"/>
          <w:tab w:val="num" w:pos="336"/>
        </w:tabs>
        <w:spacing w:before="120"/>
        <w:ind w:left="335" w:hanging="335"/>
        <w:jc w:val="both"/>
      </w:pPr>
      <w:r w:rsidRPr="00CE4A6E">
        <w:t>a empresa não se acha declarada inidônea para licitar e contratar com o Poder Público ou suspensa do direito de licitar ou contratar com a Administração Municipal;</w:t>
      </w:r>
    </w:p>
    <w:p w:rsidR="002D6BE6" w:rsidRPr="00CE4A6E" w:rsidRDefault="002D6BE6" w:rsidP="00717BE7">
      <w:pPr>
        <w:numPr>
          <w:ilvl w:val="0"/>
          <w:numId w:val="5"/>
        </w:numPr>
        <w:tabs>
          <w:tab w:val="clear" w:pos="720"/>
          <w:tab w:val="num" w:pos="336"/>
        </w:tabs>
        <w:spacing w:before="120"/>
        <w:ind w:left="335" w:hanging="335"/>
        <w:jc w:val="both"/>
      </w:pPr>
      <w:r w:rsidRPr="00CE4A6E">
        <w:t>que na empresa não há realização de trabalho noturno, perigoso ou insalubre por menores de 18 anos ou a realização de qualquer trabalho por menores de 16 anos, salvo nas condições de aprendiz, na forma da lei;</w:t>
      </w:r>
    </w:p>
    <w:p w:rsidR="002D6BE6" w:rsidRPr="00CE4A6E" w:rsidRDefault="002D6BE6" w:rsidP="00717BE7">
      <w:pPr>
        <w:numPr>
          <w:ilvl w:val="0"/>
          <w:numId w:val="5"/>
        </w:numPr>
        <w:tabs>
          <w:tab w:val="clear" w:pos="720"/>
          <w:tab w:val="num" w:pos="360"/>
        </w:tabs>
        <w:spacing w:before="120"/>
        <w:ind w:left="335" w:hanging="335"/>
        <w:jc w:val="both"/>
      </w:pPr>
      <w:r w:rsidRPr="00CE4A6E">
        <w:t>que inexistem fatos impeditivos para sua habilitação, no presente e processo licitatório, ciente da obrigatoriedade de declarar ocorrências posteriores.</w:t>
      </w:r>
    </w:p>
    <w:p w:rsidR="002D6BE6" w:rsidRPr="00CE4A6E" w:rsidRDefault="002D6BE6" w:rsidP="00717BE7">
      <w:pPr>
        <w:numPr>
          <w:ilvl w:val="0"/>
          <w:numId w:val="5"/>
        </w:numPr>
        <w:tabs>
          <w:tab w:val="clear" w:pos="720"/>
          <w:tab w:val="num" w:pos="336"/>
        </w:tabs>
        <w:spacing w:before="120"/>
        <w:ind w:left="335" w:hanging="335"/>
        <w:jc w:val="both"/>
      </w:pPr>
      <w:r w:rsidRPr="00CE4A6E">
        <w:t>tem disponibilidade de recursos humanos e materiais, equipamentos e ferramentas necessários ao cumprimento e efetiva entrega do objeto desta licitação.</w:t>
      </w:r>
    </w:p>
    <w:p w:rsidR="00717BE7" w:rsidRDefault="00717BE7" w:rsidP="00717BE7">
      <w:pPr>
        <w:spacing w:before="120"/>
        <w:jc w:val="both"/>
      </w:pPr>
    </w:p>
    <w:p w:rsidR="002D6BE6" w:rsidRDefault="002D6BE6" w:rsidP="00717BE7">
      <w:pPr>
        <w:spacing w:before="120"/>
        <w:jc w:val="both"/>
      </w:pPr>
      <w:r w:rsidRPr="00CE4A6E">
        <w:t>Por ser verdade, firma a presente declaração em uma via.</w:t>
      </w:r>
    </w:p>
    <w:p w:rsidR="002D6BE6" w:rsidRPr="00CE4A6E" w:rsidRDefault="002D6BE6" w:rsidP="00717BE7">
      <w:pPr>
        <w:spacing w:before="120"/>
        <w:jc w:val="both"/>
      </w:pPr>
    </w:p>
    <w:p w:rsidR="002D6BE6" w:rsidRPr="00CE4A6E" w:rsidRDefault="002D6BE6" w:rsidP="00717BE7">
      <w:pPr>
        <w:spacing w:before="120"/>
        <w:jc w:val="both"/>
      </w:pPr>
      <w:r>
        <w:t>.......................................................</w:t>
      </w:r>
      <w:r w:rsidRPr="00CE4A6E">
        <w:t>........................................,  de  201</w:t>
      </w:r>
      <w:r w:rsidR="00467507">
        <w:t>8</w:t>
      </w:r>
      <w:r w:rsidRPr="00CE4A6E">
        <w:t>.</w:t>
      </w:r>
    </w:p>
    <w:p w:rsidR="002D6BE6" w:rsidRPr="00CE4A6E" w:rsidRDefault="002D6BE6" w:rsidP="00717BE7">
      <w:pPr>
        <w:spacing w:before="120"/>
        <w:jc w:val="both"/>
      </w:pPr>
    </w:p>
    <w:p w:rsidR="002D6BE6" w:rsidRDefault="002D6BE6" w:rsidP="00717BE7">
      <w:pPr>
        <w:spacing w:before="120"/>
        <w:jc w:val="center"/>
      </w:pPr>
    </w:p>
    <w:p w:rsidR="002D6BE6" w:rsidRPr="00CE4A6E" w:rsidRDefault="002D6BE6" w:rsidP="00717BE7">
      <w:pPr>
        <w:spacing w:before="120"/>
        <w:jc w:val="center"/>
      </w:pPr>
      <w:r w:rsidRPr="00CE4A6E">
        <w:t>____________________</w:t>
      </w:r>
      <w:r>
        <w:t>_________________________________________</w:t>
      </w:r>
    </w:p>
    <w:p w:rsidR="002D6BE6" w:rsidRPr="00CE4A6E" w:rsidRDefault="002D6BE6" w:rsidP="00717BE7">
      <w:pPr>
        <w:spacing w:before="120"/>
        <w:jc w:val="center"/>
      </w:pPr>
      <w:r w:rsidRPr="00CE4A6E">
        <w:t>Assinatura do Diretor ou Representante Legal</w:t>
      </w:r>
      <w:r>
        <w:t xml:space="preserve"> da empresa</w:t>
      </w:r>
    </w:p>
    <w:p w:rsidR="002D6BE6" w:rsidRPr="00CE4A6E" w:rsidRDefault="002D6BE6" w:rsidP="002D6BE6">
      <w:pPr>
        <w:jc w:val="cente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numPr>
          <w:ilvl w:val="12"/>
          <w:numId w:val="0"/>
        </w:numPr>
        <w:ind w:left="14"/>
        <w:jc w:val="center"/>
        <w:rPr>
          <w:b/>
        </w:rPr>
      </w:pPr>
    </w:p>
    <w:p w:rsidR="002D6BE6" w:rsidRDefault="002D6BE6" w:rsidP="002D6BE6">
      <w:pPr>
        <w:jc w:val="center"/>
        <w:rPr>
          <w:b/>
          <w:sz w:val="28"/>
          <w:szCs w:val="28"/>
        </w:rPr>
      </w:pPr>
    </w:p>
    <w:p w:rsidR="00DF7453" w:rsidRDefault="00DF7453" w:rsidP="002D6BE6">
      <w:pPr>
        <w:jc w:val="center"/>
        <w:rPr>
          <w:b/>
          <w:sz w:val="28"/>
          <w:szCs w:val="28"/>
        </w:rPr>
      </w:pPr>
    </w:p>
    <w:p w:rsidR="002D6BE6" w:rsidRDefault="002D6BE6" w:rsidP="002D6BE6">
      <w:pPr>
        <w:jc w:val="center"/>
        <w:rPr>
          <w:b/>
          <w:sz w:val="28"/>
          <w:szCs w:val="28"/>
        </w:rPr>
      </w:pPr>
      <w:r w:rsidRPr="00750DE4">
        <w:rPr>
          <w:b/>
          <w:sz w:val="28"/>
          <w:szCs w:val="28"/>
        </w:rPr>
        <w:t xml:space="preserve">ANEXO </w:t>
      </w:r>
      <w:r>
        <w:rPr>
          <w:b/>
          <w:sz w:val="28"/>
          <w:szCs w:val="28"/>
        </w:rPr>
        <w:t>V</w:t>
      </w:r>
      <w:r w:rsidRPr="00750DE4">
        <w:rPr>
          <w:b/>
          <w:sz w:val="28"/>
          <w:szCs w:val="28"/>
        </w:rPr>
        <w:t xml:space="preserve"> – DECLARAÇÃO DE CONDIÇÃO DE ME OU EPP</w:t>
      </w:r>
    </w:p>
    <w:p w:rsidR="009C4DAF" w:rsidRDefault="009C4DAF" w:rsidP="002D6BE6">
      <w:pPr>
        <w:jc w:val="center"/>
        <w:rPr>
          <w:sz w:val="28"/>
          <w:szCs w:val="28"/>
        </w:rPr>
      </w:pPr>
    </w:p>
    <w:p w:rsidR="00932279" w:rsidRDefault="00932279" w:rsidP="00932279">
      <w:pPr>
        <w:jc w:val="center"/>
        <w:rPr>
          <w:sz w:val="28"/>
          <w:szCs w:val="28"/>
        </w:rPr>
      </w:pPr>
      <w:r w:rsidRPr="00750DE4">
        <w:rPr>
          <w:sz w:val="28"/>
          <w:szCs w:val="28"/>
        </w:rPr>
        <w:t xml:space="preserve">PROCESSO LICITATÓRIO N° </w:t>
      </w:r>
      <w:r>
        <w:rPr>
          <w:sz w:val="28"/>
          <w:szCs w:val="28"/>
        </w:rPr>
        <w:t>072/2018</w:t>
      </w:r>
    </w:p>
    <w:p w:rsidR="00932279" w:rsidRDefault="00932279" w:rsidP="00932279">
      <w:pPr>
        <w:jc w:val="center"/>
        <w:rPr>
          <w:sz w:val="28"/>
          <w:szCs w:val="28"/>
        </w:rPr>
      </w:pPr>
      <w:r>
        <w:rPr>
          <w:sz w:val="28"/>
          <w:szCs w:val="28"/>
        </w:rPr>
        <w:t>PREGÃO PRESENCIAL</w:t>
      </w:r>
      <w:r w:rsidRPr="00750DE4">
        <w:rPr>
          <w:sz w:val="28"/>
          <w:szCs w:val="28"/>
        </w:rPr>
        <w:t xml:space="preserve"> N° </w:t>
      </w:r>
      <w:r>
        <w:rPr>
          <w:sz w:val="28"/>
          <w:szCs w:val="28"/>
        </w:rPr>
        <w:t>054/2018</w:t>
      </w:r>
    </w:p>
    <w:p w:rsidR="00E732C0" w:rsidRPr="00750DE4" w:rsidRDefault="00E732C0" w:rsidP="002D6BE6">
      <w:pPr>
        <w:jc w:val="center"/>
        <w:rPr>
          <w:sz w:val="28"/>
          <w:szCs w:val="28"/>
        </w:rPr>
      </w:pPr>
    </w:p>
    <w:p w:rsidR="002D6BE6" w:rsidRDefault="002D6BE6" w:rsidP="002D6BE6">
      <w:pPr>
        <w:jc w:val="both"/>
        <w:rPr>
          <w:sz w:val="28"/>
          <w:szCs w:val="28"/>
        </w:rPr>
      </w:pPr>
    </w:p>
    <w:p w:rsidR="00717BE7" w:rsidRPr="00750DE4" w:rsidRDefault="00717BE7" w:rsidP="002D6BE6">
      <w:pPr>
        <w:jc w:val="both"/>
        <w:rPr>
          <w:sz w:val="28"/>
          <w:szCs w:val="28"/>
        </w:rPr>
      </w:pPr>
    </w:p>
    <w:p w:rsidR="002D6BE6" w:rsidRPr="00717BE7" w:rsidRDefault="002D6BE6" w:rsidP="002D6BE6">
      <w:pPr>
        <w:jc w:val="both"/>
      </w:pPr>
      <w:r w:rsidRPr="00717BE7">
        <w:tab/>
      </w:r>
      <w:r w:rsidRPr="00717BE7">
        <w:tab/>
        <w:t>A empresa _________________________________________, com inscrição no CNPJ sob o n° _____________________, por intermédio do seu representante legal, o(a) Sr(a). ________________________________________, portador do CPF n° ______________________ e RG _______________________, DECLARA, sob as penas da Lei, que cumpre os requisitos legais para qualificação como ______________________________, nos termos do art. 3° da Lei Complementar n° 123/2006 e que não está sujeita a quaisquer dos impedimentos do § 4° do mencionado artigo, estando apta a usufruir do tratamento favorecido, de acordo com o disposto nos arts. 42 a 49 da citada Lei Complementar 147 de 07 de agosto de 2014 que altera a Lei Complementar 123/06.</w:t>
      </w:r>
    </w:p>
    <w:p w:rsidR="005B78FD" w:rsidRPr="00717BE7" w:rsidRDefault="005B78FD" w:rsidP="002D6BE6">
      <w:pPr>
        <w:jc w:val="both"/>
      </w:pPr>
    </w:p>
    <w:p w:rsidR="002D6BE6" w:rsidRPr="00717BE7" w:rsidRDefault="002D6BE6" w:rsidP="002D6BE6">
      <w:pPr>
        <w:jc w:val="both"/>
      </w:pPr>
      <w:r w:rsidRPr="00717BE7">
        <w:t xml:space="preserve"> </w:t>
      </w:r>
      <w:r w:rsidRPr="00717BE7">
        <w:tab/>
      </w:r>
      <w:r w:rsidRPr="00717BE7">
        <w:tab/>
        <w:t xml:space="preserve">___ Declaramos possuir restrição fiscal no(s) documento(s) de habilitação e pretendemos utilizar o prazo previsto no art. 43, § 1° da Lei Complementar n° 123/06 e nº 147/14, para regularização, estando ciente que, do contrário, decairá o direito à contratação, estando sujeita às sanções previstas no art. 81 da Lei Federal n° 8.666/93. </w:t>
      </w:r>
    </w:p>
    <w:p w:rsidR="005B78FD" w:rsidRPr="00717BE7" w:rsidRDefault="005B78FD" w:rsidP="002D6BE6">
      <w:pPr>
        <w:jc w:val="both"/>
      </w:pPr>
    </w:p>
    <w:p w:rsidR="005B78FD" w:rsidRPr="00717BE7" w:rsidRDefault="005B78FD" w:rsidP="005B78FD">
      <w:pPr>
        <w:spacing w:line="360" w:lineRule="auto"/>
        <w:jc w:val="both"/>
        <w:rPr>
          <w:b/>
          <w:bCs/>
          <w:u w:val="single"/>
        </w:rPr>
      </w:pPr>
      <w:r w:rsidRPr="00717BE7">
        <w:t>***</w:t>
      </w:r>
      <w:r w:rsidRPr="00717BE7">
        <w:rPr>
          <w:b/>
          <w:bCs/>
          <w:u w:val="single"/>
        </w:rPr>
        <w:t>Observação: em caso afirmativo, assinalar a ressalva acima)</w:t>
      </w:r>
    </w:p>
    <w:p w:rsidR="005B78FD" w:rsidRPr="00717BE7" w:rsidRDefault="005B78FD" w:rsidP="002D6BE6">
      <w:pPr>
        <w:jc w:val="both"/>
      </w:pPr>
    </w:p>
    <w:p w:rsidR="002D6BE6" w:rsidRPr="00717BE7" w:rsidRDefault="002D6BE6" w:rsidP="002D6BE6">
      <w:pPr>
        <w:jc w:val="both"/>
      </w:pPr>
    </w:p>
    <w:p w:rsidR="002D6BE6" w:rsidRPr="00717BE7" w:rsidRDefault="002D6BE6" w:rsidP="002D6BE6">
      <w:pPr>
        <w:jc w:val="both"/>
      </w:pPr>
    </w:p>
    <w:p w:rsidR="002D6BE6" w:rsidRPr="00717BE7" w:rsidRDefault="002D6BE6" w:rsidP="002D6BE6">
      <w:pPr>
        <w:jc w:val="both"/>
      </w:pPr>
      <w:r w:rsidRPr="00717BE7">
        <w:tab/>
      </w:r>
      <w:r w:rsidRPr="00717BE7">
        <w:tab/>
        <w:t>_______________________, _____ de ___________ de 201</w:t>
      </w:r>
      <w:r w:rsidR="007B09A3">
        <w:t>8</w:t>
      </w:r>
      <w:r w:rsidRPr="00717BE7">
        <w:t>.</w:t>
      </w:r>
    </w:p>
    <w:p w:rsidR="002D6BE6" w:rsidRPr="00717BE7" w:rsidRDefault="002D6BE6" w:rsidP="002D6BE6">
      <w:pPr>
        <w:jc w:val="both"/>
      </w:pPr>
    </w:p>
    <w:p w:rsidR="00717BE7" w:rsidRDefault="00717BE7" w:rsidP="00717BE7">
      <w:pPr>
        <w:jc w:val="center"/>
      </w:pPr>
    </w:p>
    <w:p w:rsidR="002D6BE6" w:rsidRPr="00717BE7" w:rsidRDefault="002D6BE6" w:rsidP="00717BE7">
      <w:pPr>
        <w:jc w:val="center"/>
      </w:pPr>
      <w:r w:rsidRPr="00717BE7">
        <w:t>__________________________________________</w:t>
      </w:r>
    </w:p>
    <w:p w:rsidR="002D6BE6" w:rsidRDefault="002D6BE6" w:rsidP="002D6BE6">
      <w:pPr>
        <w:jc w:val="both"/>
      </w:pPr>
    </w:p>
    <w:p w:rsidR="00717BE7" w:rsidRDefault="00717BE7" w:rsidP="002D6BE6">
      <w:pPr>
        <w:jc w:val="both"/>
      </w:pPr>
    </w:p>
    <w:p w:rsidR="00954FEE" w:rsidRDefault="00954FEE" w:rsidP="002D6BE6">
      <w:pPr>
        <w:jc w:val="both"/>
      </w:pPr>
    </w:p>
    <w:p w:rsidR="00954FEE" w:rsidRDefault="00954FEE" w:rsidP="002D6BE6">
      <w:pPr>
        <w:jc w:val="both"/>
      </w:pPr>
    </w:p>
    <w:p w:rsidR="00861628" w:rsidRDefault="00861628" w:rsidP="002D6BE6">
      <w:pPr>
        <w:jc w:val="both"/>
      </w:pPr>
    </w:p>
    <w:p w:rsidR="00954FEE" w:rsidRPr="00717BE7" w:rsidRDefault="00954FEE" w:rsidP="002D6BE6">
      <w:pPr>
        <w:jc w:val="both"/>
      </w:pPr>
    </w:p>
    <w:p w:rsidR="002D6BE6" w:rsidRPr="00954FEE" w:rsidRDefault="002D6BE6" w:rsidP="00260B65">
      <w:pPr>
        <w:jc w:val="both"/>
        <w:rPr>
          <w:sz w:val="22"/>
          <w:szCs w:val="22"/>
        </w:rPr>
      </w:pPr>
      <w:r w:rsidRPr="00954FEE">
        <w:rPr>
          <w:sz w:val="22"/>
          <w:szCs w:val="22"/>
        </w:rPr>
        <w:t>Obs.: * Declaração a ser emitida em papel timbrado, ou em papel simples, com carimbo da empresa, de forma que identifique a proponente.</w:t>
      </w:r>
    </w:p>
    <w:p w:rsidR="002D6BE6" w:rsidRPr="00954FEE" w:rsidRDefault="00260B65" w:rsidP="00260B65">
      <w:pPr>
        <w:numPr>
          <w:ilvl w:val="12"/>
          <w:numId w:val="0"/>
        </w:numPr>
        <w:ind w:left="14"/>
        <w:jc w:val="both"/>
        <w:rPr>
          <w:b/>
          <w:sz w:val="22"/>
          <w:szCs w:val="22"/>
        </w:rPr>
      </w:pPr>
      <w:r w:rsidRPr="00954FEE">
        <w:rPr>
          <w:b/>
          <w:sz w:val="22"/>
          <w:szCs w:val="22"/>
        </w:rPr>
        <w:t xml:space="preserve">         *</w:t>
      </w:r>
      <w:r w:rsidRPr="00954FEE">
        <w:rPr>
          <w:sz w:val="22"/>
          <w:szCs w:val="22"/>
        </w:rPr>
        <w:t xml:space="preserve">  A falsidade da declaração prestada nos moldes do item acima, objetivando os benefícios da Lei Complementar n. 123 / 2006, caracterizará o crime de que trata o art. 299 do Código Penal, sem prejuízo do enquadramento em outras figuras penais e da sanção administrativa consistente na aplicação de multa, no importe de 20% (vinte por cento) do valor global da proposta apresentada, bem como na declaração de inidoneidade para licitar ou contratar com a Administração Pública pelo prazo de 05 (cinco) anos.</w:t>
      </w:r>
    </w:p>
    <w:p w:rsidR="002D6BE6" w:rsidRDefault="002D6BE6" w:rsidP="002D6BE6">
      <w:pPr>
        <w:numPr>
          <w:ilvl w:val="12"/>
          <w:numId w:val="0"/>
        </w:numPr>
        <w:ind w:left="14"/>
        <w:jc w:val="center"/>
        <w:rPr>
          <w:b/>
        </w:rPr>
      </w:pPr>
    </w:p>
    <w:p w:rsidR="00DF7453" w:rsidRDefault="00DF7453" w:rsidP="00986E1C">
      <w:pPr>
        <w:jc w:val="center"/>
        <w:rPr>
          <w:b/>
          <w:sz w:val="28"/>
          <w:szCs w:val="28"/>
        </w:rPr>
      </w:pPr>
    </w:p>
    <w:p w:rsidR="00AB2030" w:rsidRDefault="00AB2030" w:rsidP="00986E1C">
      <w:pPr>
        <w:jc w:val="center"/>
        <w:rPr>
          <w:b/>
          <w:sz w:val="28"/>
          <w:szCs w:val="28"/>
        </w:rPr>
      </w:pPr>
    </w:p>
    <w:p w:rsidR="0031650E" w:rsidRPr="00986E1C" w:rsidRDefault="0031650E" w:rsidP="00986E1C">
      <w:pPr>
        <w:jc w:val="center"/>
        <w:rPr>
          <w:b/>
          <w:sz w:val="28"/>
          <w:szCs w:val="28"/>
        </w:rPr>
      </w:pPr>
      <w:r w:rsidRPr="00986E1C">
        <w:rPr>
          <w:b/>
          <w:sz w:val="28"/>
          <w:szCs w:val="28"/>
        </w:rPr>
        <w:t>ANEXO VI</w:t>
      </w:r>
      <w:r w:rsidR="00986E1C" w:rsidRPr="00986E1C">
        <w:rPr>
          <w:b/>
          <w:sz w:val="28"/>
          <w:szCs w:val="28"/>
        </w:rPr>
        <w:t xml:space="preserve"> - </w:t>
      </w:r>
      <w:r w:rsidRPr="00986E1C">
        <w:rPr>
          <w:b/>
          <w:sz w:val="28"/>
          <w:szCs w:val="28"/>
        </w:rPr>
        <w:t>TERMO DE REFERÊNCIA</w:t>
      </w:r>
    </w:p>
    <w:p w:rsidR="009C4DAF" w:rsidRPr="00767951" w:rsidRDefault="009C4DAF" w:rsidP="0031650E">
      <w:pPr>
        <w:jc w:val="center"/>
        <w:rPr>
          <w:b/>
        </w:rPr>
      </w:pPr>
    </w:p>
    <w:p w:rsidR="00932279" w:rsidRDefault="00932279" w:rsidP="00932279">
      <w:pPr>
        <w:jc w:val="center"/>
        <w:rPr>
          <w:sz w:val="28"/>
          <w:szCs w:val="28"/>
        </w:rPr>
      </w:pPr>
      <w:r w:rsidRPr="00750DE4">
        <w:rPr>
          <w:sz w:val="28"/>
          <w:szCs w:val="28"/>
        </w:rPr>
        <w:t xml:space="preserve">PROCESSO LICITATÓRIO N° </w:t>
      </w:r>
      <w:r>
        <w:rPr>
          <w:sz w:val="28"/>
          <w:szCs w:val="28"/>
        </w:rPr>
        <w:t>072/2018</w:t>
      </w:r>
    </w:p>
    <w:p w:rsidR="00932279" w:rsidRDefault="00932279" w:rsidP="00932279">
      <w:pPr>
        <w:jc w:val="center"/>
        <w:rPr>
          <w:sz w:val="28"/>
          <w:szCs w:val="28"/>
        </w:rPr>
      </w:pPr>
      <w:r>
        <w:rPr>
          <w:sz w:val="28"/>
          <w:szCs w:val="28"/>
        </w:rPr>
        <w:t>PREGÃO PRESENCIAL</w:t>
      </w:r>
      <w:r w:rsidRPr="00750DE4">
        <w:rPr>
          <w:sz w:val="28"/>
          <w:szCs w:val="28"/>
        </w:rPr>
        <w:t xml:space="preserve"> N° </w:t>
      </w:r>
      <w:r>
        <w:rPr>
          <w:sz w:val="28"/>
          <w:szCs w:val="28"/>
        </w:rPr>
        <w:t>054/2018</w:t>
      </w:r>
    </w:p>
    <w:p w:rsidR="0031650E" w:rsidRDefault="0031650E" w:rsidP="0031650E"/>
    <w:p w:rsidR="0028650E" w:rsidRPr="00767951" w:rsidRDefault="0028650E" w:rsidP="0031650E"/>
    <w:p w:rsidR="0031650E" w:rsidRDefault="0031650E" w:rsidP="0031650E">
      <w:pPr>
        <w:jc w:val="both"/>
      </w:pPr>
      <w:r w:rsidRPr="00767951">
        <w:t xml:space="preserve">I – </w:t>
      </w:r>
      <w:r w:rsidRPr="00767951">
        <w:rPr>
          <w:b/>
        </w:rPr>
        <w:t>DO OBJETO</w:t>
      </w:r>
      <w:r w:rsidRPr="00767951">
        <w:t xml:space="preserve">: </w:t>
      </w:r>
    </w:p>
    <w:p w:rsidR="004B0D7A" w:rsidRPr="00767951" w:rsidRDefault="004B0D7A" w:rsidP="0031650E">
      <w:pPr>
        <w:jc w:val="both"/>
      </w:pPr>
    </w:p>
    <w:p w:rsidR="005D6850" w:rsidRDefault="0055614B" w:rsidP="00DB773B">
      <w:pPr>
        <w:jc w:val="both"/>
      </w:pPr>
      <w:r w:rsidRPr="00BA474E">
        <w:t xml:space="preserve">A presente licitação tem por objeto o </w:t>
      </w:r>
      <w:r w:rsidRPr="00BA474E">
        <w:rPr>
          <w:b/>
        </w:rPr>
        <w:t>REGISTRO DE PREÇOS PARA EVENTUAIS E FUTURAS AQUISIÇÕES DE MATERIA</w:t>
      </w:r>
      <w:r>
        <w:rPr>
          <w:b/>
        </w:rPr>
        <w:t xml:space="preserve">L DE CONSUMO como SACOS PARA LIXO </w:t>
      </w:r>
      <w:r w:rsidRPr="00475483">
        <w:t>cor preta, capacidade para 100 litros, espessura 8 micras, pacotes com 100 unidades, reforço pesado a serem utilizados na limpeza das vias urbanas de Carmo do Paranaíba, t</w:t>
      </w:r>
      <w:r w:rsidRPr="00BA474E">
        <w:t>udo com previsão de consumo por 12 meses, conforme descrição e especificação no Anexo I deste instrumento convocatório.</w:t>
      </w:r>
    </w:p>
    <w:p w:rsidR="0055614B" w:rsidRDefault="0055614B" w:rsidP="00DB773B">
      <w:pPr>
        <w:jc w:val="both"/>
      </w:pPr>
    </w:p>
    <w:p w:rsidR="00DB773B" w:rsidRDefault="00DB773B" w:rsidP="00DB773B">
      <w:pPr>
        <w:jc w:val="both"/>
        <w:rPr>
          <w:b/>
        </w:rPr>
      </w:pPr>
      <w:r w:rsidRPr="00DB773B">
        <w:rPr>
          <w:b/>
        </w:rPr>
        <w:t>II - DA UNIDADE REQUISITANTE:</w:t>
      </w:r>
    </w:p>
    <w:p w:rsidR="005D6850" w:rsidRDefault="005D6850" w:rsidP="00DB773B">
      <w:pPr>
        <w:jc w:val="both"/>
        <w:rPr>
          <w:b/>
        </w:rPr>
      </w:pPr>
    </w:p>
    <w:p w:rsidR="005D6850" w:rsidRDefault="0055614B" w:rsidP="005D6850">
      <w:pPr>
        <w:ind w:firstLine="709"/>
      </w:pPr>
      <w:r>
        <w:t>1</w:t>
      </w:r>
      <w:r w:rsidR="005D6850">
        <w:t xml:space="preserve"> - Secretaria Municipal de Obras</w:t>
      </w:r>
      <w:r>
        <w:t xml:space="preserve"> e Desenvolvimento Urbano</w:t>
      </w:r>
    </w:p>
    <w:p w:rsidR="0028650E" w:rsidRPr="00767951" w:rsidRDefault="0028650E" w:rsidP="0031650E">
      <w:pPr>
        <w:jc w:val="both"/>
      </w:pPr>
    </w:p>
    <w:p w:rsidR="0031650E" w:rsidRDefault="0031650E" w:rsidP="0031650E">
      <w:pPr>
        <w:jc w:val="both"/>
      </w:pPr>
      <w:r w:rsidRPr="00767951">
        <w:t xml:space="preserve">III – </w:t>
      </w:r>
      <w:r w:rsidRPr="00767951">
        <w:rPr>
          <w:b/>
        </w:rPr>
        <w:t>DA JUSTIFICATIVA DA CONTRATAÇÃO</w:t>
      </w:r>
      <w:r w:rsidRPr="00767951">
        <w:t>:</w:t>
      </w:r>
    </w:p>
    <w:p w:rsidR="00807DDA" w:rsidRPr="00767951" w:rsidRDefault="00807DDA" w:rsidP="00680CD8">
      <w:pPr>
        <w:jc w:val="both"/>
      </w:pPr>
    </w:p>
    <w:p w:rsidR="00737B7E" w:rsidRDefault="00737B7E" w:rsidP="00680CD8">
      <w:pPr>
        <w:autoSpaceDE w:val="0"/>
        <w:autoSpaceDN w:val="0"/>
        <w:adjustRightInd w:val="0"/>
        <w:jc w:val="both"/>
      </w:pPr>
      <w:r>
        <w:t xml:space="preserve">                1. </w:t>
      </w:r>
      <w:r w:rsidR="00E545F5">
        <w:t xml:space="preserve">A presente contratação faz-se necessária para manutenção </w:t>
      </w:r>
      <w:r w:rsidR="0055614B">
        <w:t>e limpeza das vias purbanas de Carmo do Paranaíba</w:t>
      </w:r>
      <w:r w:rsidR="00E545F5">
        <w:t>,</w:t>
      </w:r>
      <w:r w:rsidR="003B2278">
        <w:t xml:space="preserve"> para consumo </w:t>
      </w:r>
      <w:r w:rsidR="0055614B">
        <w:t>previsto</w:t>
      </w:r>
      <w:r w:rsidR="003B2278">
        <w:t>por 12 meses.</w:t>
      </w:r>
      <w:r w:rsidR="00F33509">
        <w:t xml:space="preserve">    </w:t>
      </w:r>
    </w:p>
    <w:p w:rsidR="00737B7E" w:rsidRDefault="00737B7E" w:rsidP="00737B7E">
      <w:pPr>
        <w:jc w:val="both"/>
      </w:pPr>
      <w:r>
        <w:t xml:space="preserve">       </w:t>
      </w:r>
      <w:r w:rsidR="00310B64">
        <w:t xml:space="preserve">  </w:t>
      </w:r>
      <w:r>
        <w:t xml:space="preserve">       2. </w:t>
      </w:r>
      <w:r w:rsidRPr="00737B7E">
        <w:t>A presente aquisição serão realizados por meio de processo licitatório, na modalidade de Pregão Presencial Registro de Preço, observando os dispositivos legais, notadamente os princípios da lei no 10.520, de 17 de julho de 2002, pelo Decreto Federal nº. 7.892 de 23 de janeiro de 2013,</w:t>
      </w:r>
      <w:r w:rsidR="00D6315B">
        <w:t xml:space="preserve"> </w:t>
      </w:r>
      <w:r w:rsidR="00D6315B" w:rsidRPr="00310B64">
        <w:t>Decreto Municipal nº 5.520, de 16 de janeiro de 2018</w:t>
      </w:r>
      <w:r w:rsidR="00D6315B">
        <w:t>,</w:t>
      </w:r>
      <w:r w:rsidRPr="00737B7E">
        <w:t xml:space="preserve"> pela lei no 8.666, de 21 de junho de 1993 e suas alterações, e pelas condições e exigências estabelecidas em Edital</w:t>
      </w:r>
      <w:r>
        <w:t>.</w:t>
      </w:r>
    </w:p>
    <w:p w:rsidR="00807DDA" w:rsidRDefault="00807DDA" w:rsidP="0031650E">
      <w:pPr>
        <w:jc w:val="both"/>
      </w:pPr>
    </w:p>
    <w:p w:rsidR="00737B7E" w:rsidRDefault="00737B7E" w:rsidP="00737B7E">
      <w:pPr>
        <w:rPr>
          <w:b/>
        </w:rPr>
      </w:pPr>
      <w:r w:rsidRPr="00D6315B">
        <w:rPr>
          <w:b/>
        </w:rPr>
        <w:t>IV- JUSTIFICATIVA DA ESCOLHA DA MODALIDADE DE LICITAÇÃO</w:t>
      </w:r>
    </w:p>
    <w:p w:rsidR="00D6315B" w:rsidRPr="00D6315B" w:rsidRDefault="00D6315B" w:rsidP="00737B7E">
      <w:pPr>
        <w:rPr>
          <w:b/>
        </w:rPr>
      </w:pPr>
    </w:p>
    <w:p w:rsidR="00737B7E" w:rsidRPr="00737B7E" w:rsidRDefault="00D6315B" w:rsidP="00D6315B">
      <w:pPr>
        <w:jc w:val="both"/>
      </w:pPr>
      <w:r>
        <w:t xml:space="preserve">1 - </w:t>
      </w:r>
      <w:r w:rsidR="00737B7E" w:rsidRPr="00737B7E">
        <w:t>A escolha da modalidade de Pregão Presencial Registro de Preço para a realização</w:t>
      </w:r>
      <w:r>
        <w:t xml:space="preserve"> </w:t>
      </w:r>
      <w:r w:rsidR="00737B7E" w:rsidRPr="00737B7E">
        <w:t>deste processo licitatório justifica-se pela maior rapidez em sua execução e pela possibilidade de se obter preços mais vantajosos pela Administração, pela possibilidade que têm os licitantes de reduzir preços durante o próprio processo de escolha.</w:t>
      </w:r>
    </w:p>
    <w:p w:rsidR="00737B7E" w:rsidRDefault="00737B7E" w:rsidP="0031650E">
      <w:pPr>
        <w:jc w:val="both"/>
      </w:pPr>
    </w:p>
    <w:p w:rsidR="0028650E" w:rsidRPr="00767951" w:rsidRDefault="0028650E" w:rsidP="0031650E">
      <w:pPr>
        <w:jc w:val="both"/>
      </w:pPr>
    </w:p>
    <w:p w:rsidR="0031650E" w:rsidRDefault="0031650E" w:rsidP="0031650E">
      <w:pPr>
        <w:jc w:val="both"/>
      </w:pPr>
      <w:r w:rsidRPr="00767951">
        <w:t xml:space="preserve">V – </w:t>
      </w:r>
      <w:r w:rsidRPr="00767951">
        <w:rPr>
          <w:b/>
        </w:rPr>
        <w:t>DO VALOR ESTIMADO DO CONTRATO</w:t>
      </w:r>
      <w:r w:rsidRPr="00767951">
        <w:t>:</w:t>
      </w:r>
    </w:p>
    <w:p w:rsidR="00F33509" w:rsidRPr="00767951" w:rsidRDefault="00F33509" w:rsidP="00833F4F">
      <w:pPr>
        <w:ind w:left="705"/>
        <w:jc w:val="both"/>
      </w:pPr>
    </w:p>
    <w:p w:rsidR="0055614B" w:rsidRPr="008258AA" w:rsidRDefault="0031650E" w:rsidP="0055614B">
      <w:pPr>
        <w:numPr>
          <w:ilvl w:val="12"/>
          <w:numId w:val="0"/>
        </w:numPr>
        <w:jc w:val="both"/>
      </w:pPr>
      <w:r w:rsidRPr="00767951">
        <w:t xml:space="preserve">Conforme exigência contida no art. 40, § 2°, II, da Lei Federal n° 8.666/93 e suas alterações, o Setor de Compras e Licitações do Município de Carmo do Paranaíba realizou pesquisa de preços de mercado e estimativa de custos </w:t>
      </w:r>
      <w:r>
        <w:t xml:space="preserve">à </w:t>
      </w:r>
      <w:r w:rsidRPr="00767951">
        <w:t xml:space="preserve">empresas do ramo, alcançando </w:t>
      </w:r>
      <w:r>
        <w:t>esta aquisição</w:t>
      </w:r>
      <w:r w:rsidRPr="00767951">
        <w:t xml:space="preserve"> o valor </w:t>
      </w:r>
      <w:r>
        <w:t xml:space="preserve">total </w:t>
      </w:r>
      <w:r w:rsidRPr="00767951">
        <w:t xml:space="preserve">estimado </w:t>
      </w:r>
      <w:r w:rsidR="0075126E" w:rsidRPr="0075126E">
        <w:t xml:space="preserve">da Contratação: </w:t>
      </w:r>
      <w:r w:rsidR="0055614B" w:rsidRPr="001A1446">
        <w:t xml:space="preserve">R$ </w:t>
      </w:r>
      <w:r w:rsidR="0055614B">
        <w:t>49.467,00</w:t>
      </w:r>
      <w:r w:rsidR="0055614B" w:rsidRPr="001A1446">
        <w:t xml:space="preserve"> (quarenta</w:t>
      </w:r>
      <w:r w:rsidR="0055614B">
        <w:t xml:space="preserve"> e nove</w:t>
      </w:r>
      <w:r w:rsidR="0055614B" w:rsidRPr="0075126E">
        <w:t xml:space="preserve"> mil, </w:t>
      </w:r>
      <w:r w:rsidR="0055614B">
        <w:t xml:space="preserve">quatrocentos e sessenta e sete </w:t>
      </w:r>
      <w:r w:rsidR="0055614B" w:rsidRPr="0075126E">
        <w:t>reais).</w:t>
      </w:r>
      <w:r w:rsidR="0055614B">
        <w:t xml:space="preserve"> </w:t>
      </w:r>
    </w:p>
    <w:p w:rsidR="001A1446" w:rsidRDefault="001A1446" w:rsidP="001A1446">
      <w:pPr>
        <w:numPr>
          <w:ilvl w:val="12"/>
          <w:numId w:val="0"/>
        </w:numPr>
        <w:jc w:val="both"/>
      </w:pPr>
      <w:r>
        <w:t xml:space="preserve">           </w:t>
      </w:r>
    </w:p>
    <w:p w:rsidR="0028650E" w:rsidRPr="00767951" w:rsidRDefault="0028650E" w:rsidP="003B5F99">
      <w:pPr>
        <w:ind w:left="705"/>
        <w:jc w:val="both"/>
      </w:pPr>
    </w:p>
    <w:p w:rsidR="0031650E" w:rsidRDefault="0031650E" w:rsidP="0031650E">
      <w:pPr>
        <w:jc w:val="both"/>
      </w:pPr>
      <w:r w:rsidRPr="00767951">
        <w:t>V</w:t>
      </w:r>
      <w:r w:rsidR="001A1446">
        <w:t>I</w:t>
      </w:r>
      <w:r w:rsidRPr="00767951">
        <w:t xml:space="preserve"> – </w:t>
      </w:r>
      <w:r w:rsidRPr="00767951">
        <w:rPr>
          <w:b/>
        </w:rPr>
        <w:t xml:space="preserve">DA CLASSIFICAÇÃO DOS </w:t>
      </w:r>
      <w:r>
        <w:rPr>
          <w:b/>
        </w:rPr>
        <w:t>BENS A SEREM ADQUIRIDOS</w:t>
      </w:r>
      <w:r w:rsidRPr="00767951">
        <w:t>:</w:t>
      </w:r>
    </w:p>
    <w:p w:rsidR="00807DDA" w:rsidRPr="00767951" w:rsidRDefault="00807DDA" w:rsidP="0031650E">
      <w:pPr>
        <w:jc w:val="both"/>
      </w:pPr>
    </w:p>
    <w:p w:rsidR="0031650E" w:rsidRDefault="0031650E" w:rsidP="0031650E">
      <w:pPr>
        <w:numPr>
          <w:ilvl w:val="0"/>
          <w:numId w:val="19"/>
        </w:numPr>
        <w:ind w:left="0" w:firstLine="705"/>
        <w:jc w:val="both"/>
      </w:pPr>
      <w:r w:rsidRPr="00767951">
        <w:lastRenderedPageBreak/>
        <w:t xml:space="preserve">Nos termos do disposto no art. 1° do Decreto n° 10.520 de 17/07/2002, os </w:t>
      </w:r>
      <w:r>
        <w:t>bens a serem adquiridos</w:t>
      </w:r>
      <w:r w:rsidRPr="00767951">
        <w:t xml:space="preserve"> são considerados </w:t>
      </w:r>
      <w:r>
        <w:t>bens</w:t>
      </w:r>
      <w:r w:rsidRPr="00767951">
        <w:t xml:space="preserve"> comuns, cujos padrões de desempenho e qualidade são objetivamente definidos no Edital, por meio de especificações usuais no mercado.</w:t>
      </w:r>
    </w:p>
    <w:p w:rsidR="00807DDA" w:rsidRPr="00767951" w:rsidRDefault="00807DDA" w:rsidP="00807DDA">
      <w:pPr>
        <w:jc w:val="both"/>
      </w:pPr>
    </w:p>
    <w:p w:rsidR="0031650E" w:rsidRDefault="0031650E" w:rsidP="0031650E">
      <w:pPr>
        <w:numPr>
          <w:ilvl w:val="0"/>
          <w:numId w:val="19"/>
        </w:numPr>
        <w:ind w:left="0" w:firstLine="705"/>
        <w:jc w:val="both"/>
      </w:pPr>
      <w:r>
        <w:t>A aquisição</w:t>
      </w:r>
      <w:r w:rsidRPr="00767951">
        <w:t xml:space="preserve"> não gera vínculo empregatício entre os empregados da Contratada e a Administração Contratante, vedando-se qualquer relação entre estes que caracterize pessoalidade e subordinação direta.</w:t>
      </w:r>
    </w:p>
    <w:p w:rsidR="0028650E" w:rsidRPr="00767951" w:rsidRDefault="0028650E" w:rsidP="0028650E">
      <w:pPr>
        <w:ind w:left="705"/>
        <w:jc w:val="both"/>
      </w:pPr>
    </w:p>
    <w:p w:rsidR="0031650E" w:rsidRPr="00767951" w:rsidRDefault="0031650E" w:rsidP="0031650E">
      <w:pPr>
        <w:jc w:val="both"/>
      </w:pPr>
    </w:p>
    <w:p w:rsidR="00B12498" w:rsidRDefault="0031650E" w:rsidP="0031650E">
      <w:pPr>
        <w:jc w:val="both"/>
      </w:pPr>
      <w:r w:rsidRPr="00767951">
        <w:t>V</w:t>
      </w:r>
      <w:r w:rsidR="001A1446">
        <w:t>I</w:t>
      </w:r>
      <w:r w:rsidRPr="00767951">
        <w:t xml:space="preserve">I – </w:t>
      </w:r>
      <w:r w:rsidRPr="00767951">
        <w:rPr>
          <w:b/>
        </w:rPr>
        <w:t>DA VIGÊNCIA D</w:t>
      </w:r>
      <w:r>
        <w:rPr>
          <w:b/>
        </w:rPr>
        <w:t>A ENTREGA</w:t>
      </w:r>
      <w:r w:rsidRPr="00767951">
        <w:t>:</w:t>
      </w:r>
    </w:p>
    <w:p w:rsidR="00674258" w:rsidRPr="00767951" w:rsidRDefault="00674258" w:rsidP="0031650E">
      <w:pPr>
        <w:jc w:val="both"/>
      </w:pPr>
    </w:p>
    <w:p w:rsidR="00D6315B" w:rsidRPr="009F29FE" w:rsidRDefault="00BE728E" w:rsidP="00D6315B">
      <w:pPr>
        <w:autoSpaceDE w:val="0"/>
        <w:autoSpaceDN w:val="0"/>
        <w:adjustRightInd w:val="0"/>
        <w:jc w:val="both"/>
        <w:rPr>
          <w:color w:val="000000"/>
        </w:rPr>
      </w:pPr>
      <w:r>
        <w:t xml:space="preserve">        </w:t>
      </w:r>
      <w:r w:rsidR="00D6315B">
        <w:t xml:space="preserve">  </w:t>
      </w:r>
      <w:r w:rsidR="00D6315B" w:rsidRPr="009F29FE">
        <w:rPr>
          <w:b/>
          <w:bCs/>
          <w:color w:val="000000"/>
        </w:rPr>
        <w:t xml:space="preserve">1 </w:t>
      </w:r>
      <w:r w:rsidR="00D6315B" w:rsidRPr="009F29FE">
        <w:rPr>
          <w:color w:val="000000"/>
        </w:rPr>
        <w:t>- As entregas dos produtos dev</w:t>
      </w:r>
      <w:r w:rsidR="000C39DD">
        <w:rPr>
          <w:color w:val="000000"/>
        </w:rPr>
        <w:t xml:space="preserve">erão ser feitas PARCELADAMENTE, </w:t>
      </w:r>
      <w:r w:rsidR="00D6315B" w:rsidRPr="009F29FE">
        <w:rPr>
          <w:color w:val="000000"/>
        </w:rPr>
        <w:t xml:space="preserve">conforme necessidade e prévia solicitação, durante 12 (doze) meses, contados a partir da assinatura da Ata de Registro de Preços. </w:t>
      </w:r>
    </w:p>
    <w:p w:rsidR="00D6315B" w:rsidRPr="009F29FE" w:rsidRDefault="00D6315B" w:rsidP="00D6315B">
      <w:pPr>
        <w:autoSpaceDE w:val="0"/>
        <w:autoSpaceDN w:val="0"/>
        <w:adjustRightInd w:val="0"/>
        <w:jc w:val="both"/>
        <w:rPr>
          <w:color w:val="000000"/>
        </w:rPr>
      </w:pPr>
    </w:p>
    <w:p w:rsidR="00D6315B" w:rsidRDefault="00D6315B" w:rsidP="00D6315B">
      <w:pPr>
        <w:autoSpaceDE w:val="0"/>
        <w:autoSpaceDN w:val="0"/>
        <w:adjustRightInd w:val="0"/>
        <w:jc w:val="both"/>
        <w:rPr>
          <w:color w:val="000000"/>
        </w:rPr>
      </w:pPr>
      <w:r>
        <w:rPr>
          <w:b/>
          <w:bCs/>
          <w:color w:val="000000"/>
        </w:rPr>
        <w:t xml:space="preserve">        </w:t>
      </w:r>
      <w:r w:rsidRPr="009F29FE">
        <w:rPr>
          <w:b/>
          <w:bCs/>
          <w:color w:val="000000"/>
        </w:rPr>
        <w:t xml:space="preserve">2 </w:t>
      </w:r>
      <w:r w:rsidRPr="009F29FE">
        <w:rPr>
          <w:color w:val="000000"/>
        </w:rPr>
        <w:t xml:space="preserve">– A primeira requisição será fornecida à CONTRATADA após a expedição da nota de empenho, observados os preços e condições fixados na </w:t>
      </w:r>
      <w:r w:rsidRPr="009F29FE">
        <w:rPr>
          <w:b/>
          <w:bCs/>
          <w:color w:val="000000"/>
        </w:rPr>
        <w:t>ATA DE REGISTRO DE PREÇOS</w:t>
      </w:r>
      <w:r w:rsidRPr="009F29FE">
        <w:rPr>
          <w:color w:val="000000"/>
        </w:rPr>
        <w:t xml:space="preserve">. </w:t>
      </w:r>
    </w:p>
    <w:p w:rsidR="00670B89" w:rsidRDefault="00670B89" w:rsidP="00670B89">
      <w:pPr>
        <w:jc w:val="both"/>
        <w:rPr>
          <w:sz w:val="22"/>
        </w:rPr>
      </w:pPr>
    </w:p>
    <w:p w:rsidR="0028650E" w:rsidRDefault="0028650E" w:rsidP="00670B89">
      <w:pPr>
        <w:jc w:val="both"/>
        <w:rPr>
          <w:sz w:val="22"/>
        </w:rPr>
      </w:pPr>
    </w:p>
    <w:p w:rsidR="0031650E" w:rsidRDefault="0031650E" w:rsidP="0031650E">
      <w:pPr>
        <w:jc w:val="both"/>
      </w:pPr>
      <w:r w:rsidRPr="00767951">
        <w:t>V</w:t>
      </w:r>
      <w:r w:rsidR="001A1446">
        <w:t>I</w:t>
      </w:r>
      <w:r w:rsidRPr="00767951">
        <w:t xml:space="preserve">II – </w:t>
      </w:r>
      <w:r w:rsidRPr="00767951">
        <w:rPr>
          <w:b/>
        </w:rPr>
        <w:t>DA FORMA DE PAGAMENTO</w:t>
      </w:r>
      <w:r w:rsidRPr="00767951">
        <w:t>:</w:t>
      </w:r>
    </w:p>
    <w:p w:rsidR="00B12498" w:rsidRDefault="00B12498" w:rsidP="0031650E">
      <w:pPr>
        <w:jc w:val="both"/>
      </w:pPr>
    </w:p>
    <w:p w:rsidR="0031650E" w:rsidRPr="00833F4F" w:rsidRDefault="0031650E" w:rsidP="0031650E">
      <w:pPr>
        <w:numPr>
          <w:ilvl w:val="0"/>
          <w:numId w:val="20"/>
        </w:numPr>
        <w:ind w:left="0" w:firstLine="705"/>
        <w:jc w:val="both"/>
      </w:pPr>
      <w:r>
        <w:rPr>
          <w:vanish/>
        </w:rPr>
        <w:cr/>
        <w:t>itoe e tra, Lazer e Esporte052 - 159.tura Municipals,envolvimento, send</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Pr="008A35EA">
        <w:t xml:space="preserve">Os pagamentos serão efetuados conforme </w:t>
      </w:r>
      <w:r w:rsidRPr="00833F4F">
        <w:t>fornecimento do</w:t>
      </w:r>
      <w:r w:rsidR="00833F4F" w:rsidRPr="00833F4F">
        <w:t>s</w:t>
      </w:r>
      <w:r w:rsidR="00B850E7" w:rsidRPr="00833F4F">
        <w:t xml:space="preserve"> </w:t>
      </w:r>
      <w:r w:rsidR="00DB773B">
        <w:t>produtos</w:t>
      </w:r>
      <w:r w:rsidR="00B850E7" w:rsidRPr="00833F4F">
        <w:t xml:space="preserve"> </w:t>
      </w:r>
      <w:r w:rsidRPr="00833F4F">
        <w:t>referente ao período, até o 5° (quinto) dia do mês subsequente, após a emissão da requisição pelo órgão competente</w:t>
      </w:r>
      <w:r w:rsidR="00A90D50" w:rsidRPr="00833F4F">
        <w:t xml:space="preserve"> e a apresentação da Nota Fiscal ao</w:t>
      </w:r>
      <w:r w:rsidRPr="00833F4F">
        <w:t xml:space="preserve"> Município de Carmo do Paranaíba, cumpridas todas as formalidades legais anteriores a este ato, incluídas nestas a entrega e o atestado de recebiment</w:t>
      </w:r>
      <w:r w:rsidR="00B850E7" w:rsidRPr="00833F4F">
        <w:t>o do</w:t>
      </w:r>
      <w:r w:rsidR="00833F4F" w:rsidRPr="00833F4F">
        <w:t>s</w:t>
      </w:r>
      <w:r w:rsidR="00B850E7" w:rsidRPr="00833F4F">
        <w:t xml:space="preserve"> </w:t>
      </w:r>
      <w:r w:rsidR="00DB773B">
        <w:t>produtos</w:t>
      </w:r>
      <w:r w:rsidRPr="00833F4F">
        <w:t>.</w:t>
      </w:r>
    </w:p>
    <w:p w:rsidR="00B12498" w:rsidRPr="008A35EA" w:rsidRDefault="00B12498" w:rsidP="00B12498">
      <w:pPr>
        <w:jc w:val="both"/>
      </w:pPr>
    </w:p>
    <w:p w:rsidR="0031650E" w:rsidRDefault="0031650E" w:rsidP="0031650E">
      <w:pPr>
        <w:numPr>
          <w:ilvl w:val="0"/>
          <w:numId w:val="20"/>
        </w:numPr>
        <w:ind w:left="0" w:firstLine="705"/>
        <w:jc w:val="both"/>
      </w:pPr>
      <w:r w:rsidRPr="00767951">
        <w:t>O pagamento será efetuado através de crédito em conta corrente bancária, devendo a empresa vencedora apresentar o número da mesma, o banco e a agência junto ao corpo da Nota Fiscal ou em anexo.</w:t>
      </w:r>
    </w:p>
    <w:p w:rsidR="00A90D50" w:rsidRDefault="00A90D50" w:rsidP="00A90D50">
      <w:pPr>
        <w:jc w:val="both"/>
      </w:pPr>
    </w:p>
    <w:p w:rsidR="0028650E" w:rsidRDefault="0028650E" w:rsidP="00A90D50">
      <w:pPr>
        <w:jc w:val="both"/>
      </w:pPr>
    </w:p>
    <w:p w:rsidR="0031650E" w:rsidRPr="00767951" w:rsidRDefault="001A1446" w:rsidP="0031650E">
      <w:pPr>
        <w:spacing w:line="360" w:lineRule="auto"/>
        <w:jc w:val="both"/>
      </w:pPr>
      <w:r>
        <w:t>IX</w:t>
      </w:r>
      <w:r w:rsidR="0031650E" w:rsidRPr="00767951">
        <w:t xml:space="preserve"> – </w:t>
      </w:r>
      <w:r w:rsidR="0031650E" w:rsidRPr="00767951">
        <w:rPr>
          <w:b/>
        </w:rPr>
        <w:t>DAS OBRIGAÇÕES DO CONTRATANTE</w:t>
      </w:r>
      <w:r w:rsidR="0031650E" w:rsidRPr="00767951">
        <w:t>:</w:t>
      </w:r>
    </w:p>
    <w:p w:rsidR="0031650E" w:rsidRDefault="0031650E" w:rsidP="0031650E">
      <w:pPr>
        <w:numPr>
          <w:ilvl w:val="0"/>
          <w:numId w:val="30"/>
        </w:numPr>
        <w:ind w:left="0" w:firstLine="705"/>
        <w:jc w:val="both"/>
      </w:pPr>
      <w:r w:rsidRPr="00767951">
        <w:t>Exigir o cumprimento de todas as obrigações assumidas pela Contratada, de acordo com as cláusulas contratuais e os termos de sua proposta;</w:t>
      </w:r>
    </w:p>
    <w:p w:rsidR="00B12498" w:rsidRPr="00767951" w:rsidRDefault="00B12498" w:rsidP="00B12498">
      <w:pPr>
        <w:jc w:val="both"/>
      </w:pPr>
    </w:p>
    <w:p w:rsidR="0031650E" w:rsidRDefault="0031650E" w:rsidP="0031650E">
      <w:pPr>
        <w:numPr>
          <w:ilvl w:val="0"/>
          <w:numId w:val="30"/>
        </w:numPr>
        <w:ind w:left="0" w:firstLine="705"/>
        <w:jc w:val="both"/>
      </w:pPr>
      <w:r w:rsidRPr="00767951">
        <w:t xml:space="preserve">Pagar à Contratada o valor resultante </w:t>
      </w:r>
      <w:r w:rsidR="00B850E7">
        <w:t xml:space="preserve">da aquisição </w:t>
      </w:r>
      <w:r w:rsidR="00B850E7" w:rsidRPr="00833F4F">
        <w:t>do</w:t>
      </w:r>
      <w:r w:rsidR="00833F4F" w:rsidRPr="00833F4F">
        <w:t>s materiais</w:t>
      </w:r>
      <w:r w:rsidRPr="00767951">
        <w:t>, no prazo e condições estabelecidas no Edital e seus anexos;</w:t>
      </w:r>
    </w:p>
    <w:p w:rsidR="00B12498" w:rsidRPr="00767951" w:rsidRDefault="00B12498" w:rsidP="009B3E95">
      <w:pPr>
        <w:tabs>
          <w:tab w:val="left" w:pos="2321"/>
        </w:tabs>
        <w:jc w:val="both"/>
      </w:pPr>
    </w:p>
    <w:p w:rsidR="0031650E" w:rsidRDefault="0031650E" w:rsidP="0031650E">
      <w:pPr>
        <w:numPr>
          <w:ilvl w:val="0"/>
          <w:numId w:val="30"/>
        </w:numPr>
        <w:ind w:left="0" w:firstLine="705"/>
        <w:jc w:val="both"/>
      </w:pPr>
      <w:r w:rsidRPr="00767951">
        <w:t>Prestar as informações e os esclarecimentos pertinentes que venham a ser solicitados pela Contratada;</w:t>
      </w:r>
    </w:p>
    <w:p w:rsidR="00B12498" w:rsidRPr="00767951" w:rsidRDefault="00B12498" w:rsidP="00B12498">
      <w:pPr>
        <w:jc w:val="both"/>
      </w:pPr>
    </w:p>
    <w:p w:rsidR="0031650E" w:rsidRPr="00767951" w:rsidRDefault="0031650E" w:rsidP="0031650E">
      <w:pPr>
        <w:numPr>
          <w:ilvl w:val="0"/>
          <w:numId w:val="30"/>
        </w:numPr>
        <w:ind w:left="0" w:firstLine="705"/>
        <w:jc w:val="both"/>
      </w:pPr>
      <w:r w:rsidRPr="00767951">
        <w:t>Fiscalizar a manutenção, pela Contratada, das condições de habilitação e qualificação exigidas no inciso XIII do art. 55 da Lei n° 8.666/93.</w:t>
      </w:r>
    </w:p>
    <w:p w:rsidR="0031650E" w:rsidRDefault="0031650E" w:rsidP="0031650E">
      <w:pPr>
        <w:ind w:left="705"/>
        <w:jc w:val="both"/>
      </w:pPr>
    </w:p>
    <w:p w:rsidR="0028650E" w:rsidRPr="00767951" w:rsidRDefault="0028650E" w:rsidP="0031650E">
      <w:pPr>
        <w:ind w:left="705"/>
        <w:jc w:val="both"/>
      </w:pPr>
    </w:p>
    <w:p w:rsidR="0031650E" w:rsidRDefault="0031650E" w:rsidP="0031650E">
      <w:pPr>
        <w:jc w:val="both"/>
      </w:pPr>
      <w:r>
        <w:rPr>
          <w:b/>
        </w:rPr>
        <w:t>X</w:t>
      </w:r>
      <w:r w:rsidRPr="00767951">
        <w:rPr>
          <w:b/>
        </w:rPr>
        <w:t xml:space="preserve"> – DAS OBRIGAÇÕES DA CONTRATADA</w:t>
      </w:r>
      <w:r w:rsidRPr="00767951">
        <w:t>:</w:t>
      </w:r>
    </w:p>
    <w:p w:rsidR="00B12498" w:rsidRPr="00767951" w:rsidRDefault="00B12498" w:rsidP="0031650E">
      <w:pPr>
        <w:jc w:val="both"/>
      </w:pPr>
    </w:p>
    <w:p w:rsidR="0031650E" w:rsidRDefault="00B850E7" w:rsidP="0031650E">
      <w:pPr>
        <w:numPr>
          <w:ilvl w:val="0"/>
          <w:numId w:val="21"/>
        </w:numPr>
        <w:ind w:left="0" w:firstLine="705"/>
        <w:jc w:val="both"/>
      </w:pPr>
      <w:r w:rsidRPr="00833F4F">
        <w:lastRenderedPageBreak/>
        <w:t xml:space="preserve">Entregar </w:t>
      </w:r>
      <w:r w:rsidR="00833F4F" w:rsidRPr="00833F4F">
        <w:t>os materiais</w:t>
      </w:r>
      <w:r w:rsidR="0031650E">
        <w:t xml:space="preserve"> </w:t>
      </w:r>
      <w:r w:rsidR="0031650E" w:rsidRPr="00767951">
        <w:t>conforme especificações deste Termo de Referência</w:t>
      </w:r>
      <w:r w:rsidR="0031650E">
        <w:t>, do edital</w:t>
      </w:r>
      <w:r w:rsidR="0031650E" w:rsidRPr="00767951">
        <w:t xml:space="preserve"> e de sua proposta;</w:t>
      </w:r>
    </w:p>
    <w:p w:rsidR="00B12498" w:rsidRPr="00767951" w:rsidRDefault="00B12498" w:rsidP="00B12498">
      <w:pPr>
        <w:jc w:val="both"/>
      </w:pPr>
    </w:p>
    <w:p w:rsidR="0031650E" w:rsidRDefault="0031650E" w:rsidP="0031650E">
      <w:pPr>
        <w:numPr>
          <w:ilvl w:val="0"/>
          <w:numId w:val="21"/>
        </w:numPr>
        <w:ind w:left="0" w:firstLine="705"/>
        <w:jc w:val="both"/>
      </w:pPr>
      <w:r w:rsidRPr="00767951">
        <w:t>Efetuar o pagamento dos salários dos empregados alocados na execução contratual;</w:t>
      </w:r>
    </w:p>
    <w:p w:rsidR="00B12498" w:rsidRDefault="00B12498" w:rsidP="00B12498">
      <w:pPr>
        <w:pStyle w:val="PargrafodaLista"/>
      </w:pPr>
    </w:p>
    <w:p w:rsidR="0031650E" w:rsidRDefault="0031650E" w:rsidP="0031650E">
      <w:pPr>
        <w:numPr>
          <w:ilvl w:val="0"/>
          <w:numId w:val="21"/>
        </w:numPr>
        <w:ind w:left="0" w:firstLine="705"/>
        <w:jc w:val="both"/>
      </w:pPr>
      <w:r w:rsidRPr="00767951">
        <w:t xml:space="preserve">Relatar ao Contratante toda e qualquer irregularidade verificada no decorrer da </w:t>
      </w:r>
      <w:r>
        <w:t>execução do contrato</w:t>
      </w:r>
      <w:r w:rsidRPr="00767951">
        <w:t>;</w:t>
      </w:r>
    </w:p>
    <w:p w:rsidR="00B12498" w:rsidRDefault="00B12498" w:rsidP="00B12498">
      <w:pPr>
        <w:pStyle w:val="PargrafodaLista"/>
      </w:pPr>
    </w:p>
    <w:p w:rsidR="0031650E" w:rsidRPr="00B95567" w:rsidRDefault="0031650E" w:rsidP="0031650E">
      <w:pPr>
        <w:numPr>
          <w:ilvl w:val="0"/>
          <w:numId w:val="21"/>
        </w:numPr>
        <w:ind w:left="0" w:firstLine="705"/>
        <w:jc w:val="both"/>
      </w:pPr>
      <w:r w:rsidRPr="00B95567">
        <w:t>Guardar sigilo sobre todas as informações obtidas em decorrência do cumprimento do contrato.</w:t>
      </w:r>
    </w:p>
    <w:p w:rsidR="0031650E" w:rsidRDefault="0031650E" w:rsidP="0031650E">
      <w:pPr>
        <w:ind w:left="705"/>
        <w:jc w:val="both"/>
      </w:pPr>
    </w:p>
    <w:p w:rsidR="0028650E" w:rsidRPr="00767951" w:rsidRDefault="0028650E" w:rsidP="0031650E">
      <w:pPr>
        <w:ind w:left="705"/>
        <w:jc w:val="both"/>
      </w:pPr>
    </w:p>
    <w:p w:rsidR="0031650E" w:rsidRDefault="0031650E" w:rsidP="0031650E">
      <w:pPr>
        <w:jc w:val="both"/>
      </w:pPr>
      <w:r>
        <w:rPr>
          <w:b/>
        </w:rPr>
        <w:t>X</w:t>
      </w:r>
      <w:r w:rsidR="001A1446">
        <w:rPr>
          <w:b/>
        </w:rPr>
        <w:t>I</w:t>
      </w:r>
      <w:r w:rsidRPr="00767951">
        <w:rPr>
          <w:b/>
        </w:rPr>
        <w:t xml:space="preserve"> – DA SUBCONTRATAÇÃO</w:t>
      </w:r>
      <w:r w:rsidRPr="00767951">
        <w:t>:</w:t>
      </w:r>
    </w:p>
    <w:p w:rsidR="00F1509E" w:rsidRPr="00767951" w:rsidRDefault="00F1509E" w:rsidP="0031650E">
      <w:pPr>
        <w:jc w:val="both"/>
      </w:pPr>
    </w:p>
    <w:p w:rsidR="0031650E" w:rsidRPr="00767951" w:rsidRDefault="0031650E" w:rsidP="0031650E">
      <w:pPr>
        <w:numPr>
          <w:ilvl w:val="0"/>
          <w:numId w:val="31"/>
        </w:numPr>
        <w:jc w:val="both"/>
      </w:pPr>
      <w:r w:rsidRPr="00767951">
        <w:t>Não será admitida a subcontratação do objeto licitatório.</w:t>
      </w:r>
    </w:p>
    <w:p w:rsidR="0031650E" w:rsidRDefault="0031650E" w:rsidP="0031650E">
      <w:pPr>
        <w:ind w:left="705"/>
        <w:jc w:val="both"/>
      </w:pPr>
    </w:p>
    <w:p w:rsidR="0028650E" w:rsidRPr="00767951" w:rsidRDefault="0028650E" w:rsidP="0031650E">
      <w:pPr>
        <w:ind w:left="705"/>
        <w:jc w:val="both"/>
      </w:pPr>
    </w:p>
    <w:p w:rsidR="0031650E" w:rsidRDefault="0031650E" w:rsidP="0031650E">
      <w:pPr>
        <w:jc w:val="both"/>
      </w:pPr>
      <w:r w:rsidRPr="00767951">
        <w:rPr>
          <w:b/>
        </w:rPr>
        <w:t>X</w:t>
      </w:r>
      <w:r>
        <w:rPr>
          <w:b/>
        </w:rPr>
        <w:t>I</w:t>
      </w:r>
      <w:r w:rsidR="001A1446">
        <w:rPr>
          <w:b/>
        </w:rPr>
        <w:t>I</w:t>
      </w:r>
      <w:r w:rsidRPr="00767951">
        <w:rPr>
          <w:b/>
        </w:rPr>
        <w:t xml:space="preserve"> – DAS SANÇÕES ADMINISTRATIVAS</w:t>
      </w:r>
      <w:r w:rsidRPr="00767951">
        <w:t>:</w:t>
      </w:r>
    </w:p>
    <w:p w:rsidR="00F1509E" w:rsidRPr="00767951" w:rsidRDefault="00F1509E" w:rsidP="0031650E">
      <w:pPr>
        <w:jc w:val="both"/>
      </w:pPr>
    </w:p>
    <w:p w:rsidR="00A64A30" w:rsidRPr="00DC292A" w:rsidRDefault="00A64A30" w:rsidP="00A64A30">
      <w:pPr>
        <w:jc w:val="center"/>
        <w:rPr>
          <w:b/>
        </w:rPr>
      </w:pPr>
    </w:p>
    <w:p w:rsidR="00A64A30" w:rsidRDefault="00A64A30" w:rsidP="00A64A30">
      <w:pPr>
        <w:pStyle w:val="Corpodetexto"/>
        <w:numPr>
          <w:ilvl w:val="12"/>
          <w:numId w:val="0"/>
        </w:numPr>
        <w:rPr>
          <w:rFonts w:ascii="Times New Roman" w:hAnsi="Times New Roman"/>
          <w:sz w:val="24"/>
        </w:rPr>
      </w:pPr>
      <w:r w:rsidRPr="00483728">
        <w:rPr>
          <w:rFonts w:ascii="Times New Roman" w:hAnsi="Times New Roman"/>
          <w:sz w:val="24"/>
        </w:rPr>
        <w:t>1. A recusa do adjudicatário em fornecer os produtos no prazo estabelecido pelo MUNICÍPIO, bem como o atraso, caracterizará descumprimento da obrigação assumida e permitirão a aplicação das seguintes sanções pelo MUNICÍPIO:</w:t>
      </w:r>
    </w:p>
    <w:p w:rsidR="00A64A30" w:rsidRDefault="00A64A30" w:rsidP="00A64A30">
      <w:pPr>
        <w:pStyle w:val="NormalWeb"/>
        <w:jc w:val="both"/>
        <w:rPr>
          <w:color w:val="000000"/>
        </w:rPr>
      </w:pPr>
      <w:r w:rsidRPr="00A64A30">
        <w:rPr>
          <w:color w:val="000000"/>
        </w:rPr>
        <w:t>1.1. advertência, que será aplicada sempre por escrito;</w:t>
      </w:r>
    </w:p>
    <w:p w:rsidR="00A64A30" w:rsidRPr="00A64A30" w:rsidRDefault="00A64A30" w:rsidP="00A64A30">
      <w:pPr>
        <w:pStyle w:val="NormalWeb"/>
        <w:jc w:val="both"/>
        <w:rPr>
          <w:color w:val="000000"/>
        </w:rPr>
      </w:pPr>
      <w:r w:rsidRPr="00A64A30">
        <w:rPr>
          <w:color w:val="000000"/>
        </w:rPr>
        <w:t>1.2. multa de 2% (dois por cento) sobre o valor estimado para a contratação, na recusa de assinatura do contrato, quando regularmente convocado.</w:t>
      </w:r>
    </w:p>
    <w:p w:rsidR="00A64A30" w:rsidRPr="00A64A30" w:rsidRDefault="00A64A30" w:rsidP="00A64A30">
      <w:pPr>
        <w:pStyle w:val="NormalWeb"/>
        <w:jc w:val="both"/>
        <w:rPr>
          <w:color w:val="000000"/>
        </w:rPr>
      </w:pPr>
      <w:r w:rsidRPr="00A64A30">
        <w:rPr>
          <w:color w:val="000000"/>
        </w:rPr>
        <w:t>1.3. multa de 2% (dois por cento) por dia, até o trigésimo dia de atraso, sobre o valor total do fornecimento ou serviço não realizado.</w:t>
      </w:r>
    </w:p>
    <w:p w:rsidR="00A64A30" w:rsidRPr="00A64A30" w:rsidRDefault="00A64A30" w:rsidP="00A64A30">
      <w:pPr>
        <w:pStyle w:val="NormalWeb"/>
        <w:jc w:val="both"/>
        <w:rPr>
          <w:color w:val="000000"/>
        </w:rPr>
      </w:pPr>
      <w:r w:rsidRPr="00A64A30">
        <w:rPr>
          <w:color w:val="000000"/>
        </w:rPr>
        <w:t>1.4.  5% (cinco por cento) sobre o valor do fornecimento ou serviço, no caso de atraso superior a 30 (trinta) dias, com o conseqüente cancelamento da nota de empenho ou documento correspondente;</w:t>
      </w:r>
    </w:p>
    <w:p w:rsidR="00A64A30" w:rsidRPr="00A64A30" w:rsidRDefault="00A64A30" w:rsidP="00A64A30">
      <w:pPr>
        <w:pStyle w:val="NormalWeb"/>
        <w:jc w:val="both"/>
        <w:rPr>
          <w:color w:val="000000"/>
        </w:rPr>
      </w:pPr>
      <w:r w:rsidRPr="00A64A30">
        <w:rPr>
          <w:color w:val="000000"/>
        </w:rPr>
        <w:t>1.5. suspensão dos pagamentos, até a regularização dos fatos geradores das penalidades;</w:t>
      </w:r>
    </w:p>
    <w:p w:rsidR="00A64A30" w:rsidRPr="00A64A30" w:rsidRDefault="00A64A30" w:rsidP="00A64A30">
      <w:pPr>
        <w:pStyle w:val="NormalWeb"/>
        <w:jc w:val="both"/>
        <w:rPr>
          <w:color w:val="000000"/>
        </w:rPr>
      </w:pPr>
      <w:r w:rsidRPr="00A64A30">
        <w:rPr>
          <w:color w:val="000000"/>
        </w:rPr>
        <w:t>1.6. declaração de inidoneidade para licitar e contratar com a Administração Pública, no prazo não superior a cinco anos;</w:t>
      </w:r>
    </w:p>
    <w:p w:rsidR="00A64A30" w:rsidRPr="00A64A30" w:rsidRDefault="00A64A30" w:rsidP="00A64A30">
      <w:pPr>
        <w:pStyle w:val="NormalWeb"/>
        <w:jc w:val="both"/>
        <w:rPr>
          <w:color w:val="000000"/>
        </w:rPr>
      </w:pPr>
      <w:r w:rsidRPr="00A64A30">
        <w:rPr>
          <w:color w:val="000000"/>
        </w:rPr>
        <w:t>1.7. indenização ao CONTRATANTE da diferença de custo para contratação de outro licitante;</w:t>
      </w:r>
    </w:p>
    <w:p w:rsidR="00A64A30" w:rsidRPr="00483728" w:rsidRDefault="00A64A30" w:rsidP="00A64A30">
      <w:pPr>
        <w:numPr>
          <w:ilvl w:val="12"/>
          <w:numId w:val="0"/>
        </w:numPr>
        <w:ind w:left="-28"/>
        <w:jc w:val="both"/>
      </w:pPr>
      <w:r>
        <w:t>2</w:t>
      </w:r>
      <w:r w:rsidRPr="00483728">
        <w:t>. As sanções previstas neste capítulo poderão ser aplicadas cumulativamente, ou não, de acordo com a gravidade da infração, facultada ampla defesa ao LICITANTE, no prazo de cinco dias úteis a contar da intimação do ato.</w:t>
      </w:r>
    </w:p>
    <w:p w:rsidR="00A64A30" w:rsidRPr="00483728" w:rsidRDefault="00A64A30" w:rsidP="00A64A30">
      <w:pPr>
        <w:numPr>
          <w:ilvl w:val="12"/>
          <w:numId w:val="0"/>
        </w:numPr>
        <w:ind w:left="709" w:hanging="709"/>
        <w:jc w:val="both"/>
      </w:pPr>
    </w:p>
    <w:p w:rsidR="00A64A30" w:rsidRPr="00483728" w:rsidRDefault="00A64A30" w:rsidP="00A64A30">
      <w:pPr>
        <w:numPr>
          <w:ilvl w:val="12"/>
          <w:numId w:val="0"/>
        </w:numPr>
        <w:ind w:left="709" w:hanging="709"/>
        <w:jc w:val="both"/>
      </w:pPr>
      <w:r>
        <w:t>3</w:t>
      </w:r>
      <w:r w:rsidRPr="00483728">
        <w:t>. Extensão das penalidades:</w:t>
      </w:r>
    </w:p>
    <w:p w:rsidR="00A64A30" w:rsidRPr="00483728" w:rsidRDefault="00A64A30" w:rsidP="00A64A30">
      <w:pPr>
        <w:numPr>
          <w:ilvl w:val="12"/>
          <w:numId w:val="0"/>
        </w:numPr>
        <w:spacing w:before="120"/>
        <w:ind w:firstLine="575"/>
        <w:jc w:val="both"/>
      </w:pPr>
      <w:r>
        <w:lastRenderedPageBreak/>
        <w:t>3</w:t>
      </w:r>
      <w:r w:rsidRPr="00483728">
        <w:t>.1. A sanção de suspensão de participar em licitação e contratar com a Administração Pública</w:t>
      </w:r>
      <w:r>
        <w:t>,</w:t>
      </w:r>
      <w:r w:rsidRPr="00483728">
        <w:t xml:space="preserve"> poderá ser também aplicada àqueles que:</w:t>
      </w:r>
    </w:p>
    <w:p w:rsidR="00A64A30" w:rsidRPr="00483728" w:rsidRDefault="00A64A30" w:rsidP="00A64A30">
      <w:pPr>
        <w:numPr>
          <w:ilvl w:val="12"/>
          <w:numId w:val="0"/>
        </w:numPr>
        <w:spacing w:before="120"/>
        <w:ind w:left="2380" w:hanging="980"/>
        <w:jc w:val="both"/>
      </w:pPr>
      <w:r w:rsidRPr="00483728">
        <w:t>a) retardarem a execução do pregão;</w:t>
      </w:r>
    </w:p>
    <w:p w:rsidR="00A64A30" w:rsidRPr="00483728" w:rsidRDefault="00A64A30" w:rsidP="00A64A30">
      <w:pPr>
        <w:numPr>
          <w:ilvl w:val="12"/>
          <w:numId w:val="0"/>
        </w:numPr>
        <w:spacing w:before="120"/>
        <w:ind w:left="1701" w:hanging="301"/>
        <w:jc w:val="both"/>
      </w:pPr>
      <w:r>
        <w:t xml:space="preserve">b) </w:t>
      </w:r>
      <w:r w:rsidRPr="00483728">
        <w:t>demonstrarem não possuir idoneidade para contratar com a Administração e fizerem declaração falsa ou cometerem fraude fiscal.</w:t>
      </w:r>
    </w:p>
    <w:p w:rsidR="00A64A30" w:rsidRPr="00483728" w:rsidRDefault="00A64A30" w:rsidP="00A64A30">
      <w:pPr>
        <w:numPr>
          <w:ilvl w:val="12"/>
          <w:numId w:val="0"/>
        </w:numPr>
        <w:spacing w:before="120"/>
        <w:ind w:left="2380" w:hanging="980"/>
        <w:jc w:val="both"/>
      </w:pPr>
      <w:r>
        <w:t>c</w:t>
      </w:r>
      <w:r w:rsidRPr="00483728">
        <w:t>) não mantiver a proposta;</w:t>
      </w:r>
    </w:p>
    <w:p w:rsidR="00A64A30" w:rsidRPr="00483728" w:rsidRDefault="00A64A30" w:rsidP="00A64A30">
      <w:pPr>
        <w:numPr>
          <w:ilvl w:val="12"/>
          <w:numId w:val="0"/>
        </w:numPr>
        <w:spacing w:before="120"/>
        <w:ind w:left="2380" w:hanging="980"/>
        <w:jc w:val="both"/>
      </w:pPr>
      <w:r>
        <w:t>d</w:t>
      </w:r>
      <w:r w:rsidRPr="00483728">
        <w:t>) falhar ou fraudar a execução do contrato/instrumento equivalente;</w:t>
      </w:r>
    </w:p>
    <w:p w:rsidR="00A64A30" w:rsidRPr="00483728" w:rsidRDefault="00A64A30" w:rsidP="00A64A30">
      <w:pPr>
        <w:numPr>
          <w:ilvl w:val="12"/>
          <w:numId w:val="0"/>
        </w:numPr>
        <w:spacing w:before="120"/>
        <w:ind w:left="2380" w:hanging="980"/>
        <w:jc w:val="both"/>
      </w:pPr>
      <w:r>
        <w:t>e</w:t>
      </w:r>
      <w:r w:rsidRPr="00483728">
        <w:t>) comportar-se de modo inidôneo ou cometer fraude fiscal.</w:t>
      </w:r>
    </w:p>
    <w:p w:rsidR="0031650E" w:rsidRDefault="0031650E" w:rsidP="0031650E">
      <w:pPr>
        <w:ind w:left="705"/>
        <w:jc w:val="both"/>
      </w:pPr>
    </w:p>
    <w:p w:rsidR="0028650E" w:rsidRDefault="0028650E" w:rsidP="0031650E">
      <w:pPr>
        <w:ind w:left="705"/>
        <w:jc w:val="both"/>
      </w:pPr>
    </w:p>
    <w:p w:rsidR="0031650E" w:rsidRDefault="0031650E" w:rsidP="0031650E">
      <w:pPr>
        <w:ind w:left="705" w:hanging="705"/>
        <w:jc w:val="both"/>
      </w:pPr>
      <w:r w:rsidRPr="00767951">
        <w:rPr>
          <w:b/>
        </w:rPr>
        <w:t>X</w:t>
      </w:r>
      <w:r>
        <w:rPr>
          <w:b/>
        </w:rPr>
        <w:t>I</w:t>
      </w:r>
      <w:r w:rsidR="001A1446">
        <w:rPr>
          <w:b/>
        </w:rPr>
        <w:t>I</w:t>
      </w:r>
      <w:r>
        <w:rPr>
          <w:b/>
        </w:rPr>
        <w:t>I</w:t>
      </w:r>
      <w:r w:rsidRPr="00767951">
        <w:rPr>
          <w:b/>
        </w:rPr>
        <w:t xml:space="preserve"> – DAS CONDIÇÕES GERAIS</w:t>
      </w:r>
      <w:r w:rsidRPr="00767951">
        <w:t>:</w:t>
      </w:r>
    </w:p>
    <w:p w:rsidR="00B938C8" w:rsidRPr="00767951" w:rsidRDefault="00B938C8" w:rsidP="0031650E">
      <w:pPr>
        <w:ind w:left="705" w:hanging="705"/>
        <w:jc w:val="both"/>
      </w:pPr>
    </w:p>
    <w:p w:rsidR="0031650E" w:rsidRDefault="0031650E" w:rsidP="0031650E">
      <w:pPr>
        <w:numPr>
          <w:ilvl w:val="0"/>
          <w:numId w:val="25"/>
        </w:numPr>
        <w:ind w:left="0" w:firstLine="705"/>
        <w:jc w:val="both"/>
      </w:pPr>
      <w:r>
        <w:t>O Município r</w:t>
      </w:r>
      <w:r w:rsidRPr="00367430">
        <w:t xml:space="preserve">eserva para si o direito de não aceitar </w:t>
      </w:r>
      <w:r w:rsidR="00B850E7">
        <w:t>o</w:t>
      </w:r>
      <w:r w:rsidR="00833F4F">
        <w:t xml:space="preserve">s </w:t>
      </w:r>
      <w:r w:rsidR="00DB773B">
        <w:t>produtos</w:t>
      </w:r>
      <w:r w:rsidR="00B850E7">
        <w:t xml:space="preserve"> </w:t>
      </w:r>
      <w:r w:rsidRPr="00367430">
        <w:t>em desacordo com o previsto no</w:t>
      </w:r>
      <w:r>
        <w:t xml:space="preserve"> edital e</w:t>
      </w:r>
      <w:r w:rsidR="00B850E7">
        <w:t xml:space="preserve"> no</w:t>
      </w:r>
      <w:r w:rsidRPr="00367430">
        <w:t xml:space="preserve"> Termo de Referência, ou em desconformidade com as normas legais e/ou técnicas pertinentes ao objeto.</w:t>
      </w:r>
    </w:p>
    <w:p w:rsidR="00B938C8" w:rsidRPr="00367430" w:rsidRDefault="00B938C8" w:rsidP="00B938C8">
      <w:pPr>
        <w:ind w:left="705"/>
        <w:jc w:val="both"/>
      </w:pPr>
    </w:p>
    <w:p w:rsidR="0031650E" w:rsidRPr="00767951" w:rsidRDefault="0031650E" w:rsidP="0031650E">
      <w:pPr>
        <w:numPr>
          <w:ilvl w:val="0"/>
          <w:numId w:val="25"/>
        </w:numPr>
        <w:ind w:left="0" w:firstLine="705"/>
        <w:jc w:val="both"/>
      </w:pPr>
      <w:r w:rsidRPr="00767951">
        <w:t>Este Termo de Referência é regido pelas normas de direito público, aplicando-se, supletivamente, os princípios da Teoria Geral dos Contratos e as disposições de direito privado, na forma dos arts. 54 e 55, XII, da Lei n° 8.666/93.</w:t>
      </w:r>
    </w:p>
    <w:p w:rsidR="0031650E" w:rsidRDefault="0031650E" w:rsidP="0031650E">
      <w:pPr>
        <w:ind w:left="705"/>
        <w:jc w:val="both"/>
      </w:pPr>
    </w:p>
    <w:p w:rsidR="00A171F9" w:rsidRDefault="00A171F9" w:rsidP="0031650E">
      <w:pPr>
        <w:ind w:left="705"/>
        <w:jc w:val="both"/>
      </w:pPr>
    </w:p>
    <w:p w:rsidR="00565AB4" w:rsidRDefault="00565AB4" w:rsidP="0031650E">
      <w:pPr>
        <w:ind w:left="705"/>
        <w:jc w:val="both"/>
      </w:pPr>
    </w:p>
    <w:p w:rsidR="00833F4F" w:rsidRDefault="00833F4F" w:rsidP="0031650E">
      <w:pPr>
        <w:ind w:left="705"/>
        <w:jc w:val="center"/>
        <w:rPr>
          <w:b/>
        </w:rPr>
      </w:pPr>
    </w:p>
    <w:p w:rsidR="00010FEC" w:rsidRDefault="00010FEC" w:rsidP="0031650E">
      <w:pPr>
        <w:ind w:left="705"/>
        <w:jc w:val="center"/>
        <w:rPr>
          <w:b/>
        </w:rPr>
      </w:pPr>
    </w:p>
    <w:p w:rsidR="00010FEC" w:rsidRDefault="00010FEC" w:rsidP="0031650E">
      <w:pPr>
        <w:ind w:left="705"/>
        <w:jc w:val="center"/>
        <w:rPr>
          <w:b/>
        </w:rPr>
      </w:pPr>
    </w:p>
    <w:p w:rsidR="00565AB4" w:rsidRDefault="00565AB4" w:rsidP="00565AB4">
      <w:pPr>
        <w:ind w:left="705"/>
        <w:jc w:val="center"/>
        <w:rPr>
          <w:b/>
        </w:rPr>
      </w:pPr>
    </w:p>
    <w:p w:rsidR="00565AB4" w:rsidRPr="00565AB4" w:rsidRDefault="00565AB4" w:rsidP="00565AB4">
      <w:pPr>
        <w:ind w:left="705"/>
        <w:jc w:val="center"/>
        <w:rPr>
          <w:b/>
          <w:i/>
        </w:rPr>
      </w:pPr>
      <w:r w:rsidRPr="00565AB4">
        <w:rPr>
          <w:b/>
          <w:i/>
        </w:rPr>
        <w:t>Lineu Braz Cardoso</w:t>
      </w:r>
    </w:p>
    <w:p w:rsidR="00565AB4" w:rsidRPr="00565AB4" w:rsidRDefault="00565AB4" w:rsidP="00565AB4">
      <w:pPr>
        <w:ind w:left="705"/>
        <w:jc w:val="center"/>
      </w:pPr>
      <w:r w:rsidRPr="00565AB4">
        <w:t>SECRETARIA MUNICIPAL DE OBRAS E DESENVOLVIMENTO URBANO</w:t>
      </w:r>
    </w:p>
    <w:p w:rsidR="00B47959" w:rsidRDefault="00B47959"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565AB4" w:rsidRDefault="00565AB4" w:rsidP="001A431D">
      <w:pPr>
        <w:numPr>
          <w:ilvl w:val="12"/>
          <w:numId w:val="0"/>
        </w:numPr>
        <w:ind w:left="14"/>
        <w:jc w:val="center"/>
        <w:rPr>
          <w:b/>
        </w:rPr>
      </w:pPr>
    </w:p>
    <w:p w:rsidR="00DF7453" w:rsidRDefault="00DF7453" w:rsidP="001A431D">
      <w:pPr>
        <w:numPr>
          <w:ilvl w:val="12"/>
          <w:numId w:val="0"/>
        </w:numPr>
        <w:ind w:left="14"/>
        <w:jc w:val="center"/>
        <w:rPr>
          <w:b/>
        </w:rPr>
      </w:pPr>
    </w:p>
    <w:p w:rsidR="00B47959" w:rsidRPr="00597A3E" w:rsidRDefault="00B47959" w:rsidP="00B47959">
      <w:pPr>
        <w:jc w:val="center"/>
        <w:rPr>
          <w:b/>
          <w:sz w:val="28"/>
          <w:szCs w:val="28"/>
        </w:rPr>
      </w:pPr>
      <w:r w:rsidRPr="00597A3E">
        <w:rPr>
          <w:b/>
          <w:sz w:val="28"/>
          <w:szCs w:val="28"/>
        </w:rPr>
        <w:t>ANEXO VII – DECLARAÇÃO DE QUE NÃO POSSUI PARENTESCO.</w:t>
      </w:r>
    </w:p>
    <w:p w:rsidR="009C4DAF" w:rsidRDefault="009C4DAF" w:rsidP="00B47959">
      <w:pPr>
        <w:jc w:val="center"/>
        <w:rPr>
          <w:b/>
          <w:sz w:val="28"/>
          <w:szCs w:val="28"/>
        </w:rPr>
      </w:pPr>
    </w:p>
    <w:p w:rsidR="00B47959" w:rsidRPr="00B850E7" w:rsidRDefault="00B47959" w:rsidP="00B47959">
      <w:pPr>
        <w:jc w:val="center"/>
        <w:rPr>
          <w:sz w:val="28"/>
          <w:szCs w:val="28"/>
        </w:rPr>
      </w:pPr>
      <w:r w:rsidRPr="00B850E7">
        <w:rPr>
          <w:sz w:val="28"/>
          <w:szCs w:val="28"/>
        </w:rPr>
        <w:t xml:space="preserve">PROCESSO LICITATÓRIO N° </w:t>
      </w:r>
      <w:r w:rsidR="00D6315B">
        <w:rPr>
          <w:sz w:val="28"/>
          <w:szCs w:val="28"/>
        </w:rPr>
        <w:t>0</w:t>
      </w:r>
      <w:r w:rsidR="0055614B">
        <w:rPr>
          <w:sz w:val="28"/>
          <w:szCs w:val="28"/>
        </w:rPr>
        <w:t>72</w:t>
      </w:r>
      <w:r w:rsidR="00D6315B">
        <w:rPr>
          <w:sz w:val="28"/>
          <w:szCs w:val="28"/>
        </w:rPr>
        <w:t>/2018</w:t>
      </w:r>
    </w:p>
    <w:p w:rsidR="00B47959" w:rsidRPr="00B850E7" w:rsidRDefault="00B47959" w:rsidP="00B47959">
      <w:pPr>
        <w:jc w:val="center"/>
        <w:rPr>
          <w:sz w:val="28"/>
          <w:szCs w:val="28"/>
        </w:rPr>
      </w:pPr>
      <w:r w:rsidRPr="00B850E7">
        <w:rPr>
          <w:sz w:val="28"/>
          <w:szCs w:val="28"/>
        </w:rPr>
        <w:t xml:space="preserve">PREGÃO PRESENCIAL N° </w:t>
      </w:r>
      <w:r w:rsidR="00310B64">
        <w:rPr>
          <w:sz w:val="28"/>
          <w:szCs w:val="28"/>
        </w:rPr>
        <w:t>0</w:t>
      </w:r>
      <w:r w:rsidR="0055614B">
        <w:rPr>
          <w:sz w:val="28"/>
          <w:szCs w:val="28"/>
        </w:rPr>
        <w:t>54</w:t>
      </w:r>
      <w:r w:rsidR="00310B64">
        <w:rPr>
          <w:sz w:val="28"/>
          <w:szCs w:val="28"/>
        </w:rPr>
        <w:t>/2</w:t>
      </w:r>
      <w:r w:rsidR="00D6315B">
        <w:rPr>
          <w:sz w:val="28"/>
          <w:szCs w:val="28"/>
        </w:rPr>
        <w:t>018</w:t>
      </w:r>
    </w:p>
    <w:p w:rsidR="00B47959" w:rsidRDefault="00B47959" w:rsidP="00B47959">
      <w:pPr>
        <w:pStyle w:val="Cabealho"/>
        <w:tabs>
          <w:tab w:val="clear" w:pos="4419"/>
          <w:tab w:val="clear" w:pos="8838"/>
        </w:tabs>
        <w:spacing w:line="360" w:lineRule="auto"/>
        <w:jc w:val="both"/>
      </w:pPr>
    </w:p>
    <w:p w:rsidR="00B47959" w:rsidRDefault="00B47959" w:rsidP="00B47959">
      <w:pPr>
        <w:pStyle w:val="Cabealho"/>
        <w:tabs>
          <w:tab w:val="clear" w:pos="4419"/>
          <w:tab w:val="clear" w:pos="8838"/>
        </w:tabs>
        <w:spacing w:line="360" w:lineRule="auto"/>
        <w:jc w:val="both"/>
      </w:pPr>
    </w:p>
    <w:p w:rsidR="00010FEC" w:rsidRDefault="00B47959" w:rsidP="009C4DAF">
      <w:pPr>
        <w:pStyle w:val="Corpodetexto"/>
        <w:tabs>
          <w:tab w:val="left" w:pos="280"/>
        </w:tabs>
        <w:ind w:left="323" w:hanging="28"/>
        <w:rPr>
          <w:rFonts w:ascii="Times New Roman" w:hAnsi="Times New Roman"/>
          <w:sz w:val="26"/>
          <w:szCs w:val="26"/>
        </w:rPr>
      </w:pPr>
      <w:r w:rsidRPr="00597A3E">
        <w:rPr>
          <w:rFonts w:ascii="Times New Roman" w:hAnsi="Times New Roman"/>
          <w:sz w:val="26"/>
          <w:szCs w:val="26"/>
        </w:rPr>
        <w:t xml:space="preserve">A empresa _________________________________________, com inscrição no CNPJ sob o n° _____________________, por intermédio do seu representante legal, o(a) Sr(a). ________________________________________, portador do CPF n° ______________________ e RG _______________________, </w:t>
      </w:r>
      <w:r w:rsidR="00010FEC" w:rsidRPr="00010FEC">
        <w:rPr>
          <w:rFonts w:ascii="Times New Roman" w:hAnsi="Times New Roman"/>
          <w:sz w:val="26"/>
          <w:szCs w:val="26"/>
        </w:rPr>
        <w:t>DECLARA, que não possui parentesco, em cumprimento a Lei Orgânica de 27/12/2005 em seu artigo 35 “O Prefeito, o Vice Prefeito, os Vereadores, os ocupantes de cargo em comissão ou função de confiança, as pessoas ligadas a qualquer deles por matrimônio</w:t>
      </w:r>
      <w:r w:rsidR="009C4DAF">
        <w:rPr>
          <w:rFonts w:ascii="Times New Roman" w:hAnsi="Times New Roman"/>
          <w:sz w:val="26"/>
          <w:szCs w:val="26"/>
        </w:rPr>
        <w:t xml:space="preserve"> ou parentesco, afim ou consangu</w:t>
      </w:r>
      <w:r w:rsidR="00010FEC" w:rsidRPr="00010FEC">
        <w:rPr>
          <w:rFonts w:ascii="Times New Roman" w:hAnsi="Times New Roman"/>
          <w:sz w:val="26"/>
          <w:szCs w:val="26"/>
        </w:rPr>
        <w:t>íneo, até o segundo grau ou por adoção e os servidores e empregados públicos municipais, não poderão contratar com o Município, subsistindo a proibição até seis meses após findas as respectivas funções”, sendo de inteira responsabilidade do contratado a fiscalização desta vedação.</w:t>
      </w:r>
    </w:p>
    <w:p w:rsidR="009C4DAF" w:rsidRDefault="009C4DAF" w:rsidP="009C4DAF">
      <w:pPr>
        <w:pStyle w:val="Corpodetexto"/>
        <w:tabs>
          <w:tab w:val="left" w:pos="280"/>
        </w:tabs>
        <w:ind w:left="323" w:hanging="28"/>
        <w:rPr>
          <w:rFonts w:ascii="Times New Roman" w:hAnsi="Times New Roman"/>
          <w:sz w:val="26"/>
          <w:szCs w:val="26"/>
        </w:rPr>
      </w:pPr>
    </w:p>
    <w:p w:rsidR="00B47959" w:rsidRPr="00597A3E" w:rsidRDefault="00B47959" w:rsidP="009C4DAF">
      <w:pPr>
        <w:pStyle w:val="Corpodetexto"/>
        <w:tabs>
          <w:tab w:val="left" w:pos="280"/>
        </w:tabs>
        <w:ind w:left="323" w:hanging="28"/>
        <w:rPr>
          <w:rFonts w:ascii="Times New Roman" w:hAnsi="Times New Roman"/>
          <w:sz w:val="26"/>
          <w:szCs w:val="26"/>
        </w:rPr>
      </w:pPr>
      <w:r w:rsidRPr="00597A3E">
        <w:rPr>
          <w:rFonts w:ascii="Times New Roman" w:hAnsi="Times New Roman"/>
          <w:sz w:val="26"/>
          <w:szCs w:val="26"/>
        </w:rPr>
        <w:tab/>
      </w:r>
      <w:r w:rsidRPr="00597A3E">
        <w:rPr>
          <w:rFonts w:ascii="Times New Roman" w:hAnsi="Times New Roman"/>
          <w:sz w:val="26"/>
          <w:szCs w:val="26"/>
        </w:rPr>
        <w:tab/>
        <w:t>_______________________, _____ de ___________ de 201</w:t>
      </w:r>
      <w:r w:rsidR="00310B64">
        <w:rPr>
          <w:rFonts w:ascii="Times New Roman" w:hAnsi="Times New Roman"/>
          <w:sz w:val="26"/>
          <w:szCs w:val="26"/>
        </w:rPr>
        <w:t>8</w:t>
      </w:r>
      <w:r w:rsidRPr="00597A3E">
        <w:rPr>
          <w:rFonts w:ascii="Times New Roman" w:hAnsi="Times New Roman"/>
          <w:sz w:val="26"/>
          <w:szCs w:val="26"/>
        </w:rPr>
        <w:t>.</w:t>
      </w:r>
    </w:p>
    <w:p w:rsidR="00B47959" w:rsidRDefault="00B47959" w:rsidP="00B47959">
      <w:pPr>
        <w:jc w:val="both"/>
        <w:rPr>
          <w:sz w:val="26"/>
          <w:szCs w:val="26"/>
        </w:rPr>
      </w:pPr>
    </w:p>
    <w:p w:rsidR="009C4DAF" w:rsidRPr="00597A3E" w:rsidRDefault="009C4DAF" w:rsidP="00B47959">
      <w:pPr>
        <w:jc w:val="both"/>
        <w:rPr>
          <w:sz w:val="26"/>
          <w:szCs w:val="26"/>
        </w:rPr>
      </w:pPr>
    </w:p>
    <w:p w:rsidR="00B47959" w:rsidRPr="00597A3E" w:rsidRDefault="00B47959" w:rsidP="00B47959">
      <w:pPr>
        <w:jc w:val="center"/>
        <w:rPr>
          <w:sz w:val="26"/>
          <w:szCs w:val="26"/>
        </w:rPr>
      </w:pPr>
      <w:r w:rsidRPr="00597A3E">
        <w:rPr>
          <w:sz w:val="26"/>
          <w:szCs w:val="26"/>
        </w:rPr>
        <w:t>_____________________________________________________</w:t>
      </w:r>
    </w:p>
    <w:p w:rsidR="00B47959" w:rsidRPr="00597A3E" w:rsidRDefault="00B47959" w:rsidP="00B47959">
      <w:pPr>
        <w:jc w:val="both"/>
        <w:rPr>
          <w:sz w:val="26"/>
          <w:szCs w:val="26"/>
        </w:rPr>
      </w:pPr>
    </w:p>
    <w:p w:rsidR="00B47959" w:rsidRDefault="00B47959" w:rsidP="00B47959">
      <w:pPr>
        <w:pStyle w:val="Cabealho"/>
        <w:tabs>
          <w:tab w:val="clear" w:pos="4419"/>
          <w:tab w:val="clear" w:pos="8838"/>
        </w:tabs>
        <w:spacing w:line="360" w:lineRule="auto"/>
        <w:jc w:val="both"/>
        <w:rPr>
          <w:sz w:val="26"/>
          <w:szCs w:val="26"/>
        </w:rPr>
      </w:pPr>
    </w:p>
    <w:p w:rsidR="00B47959" w:rsidRDefault="00B47959" w:rsidP="00B47959">
      <w:pPr>
        <w:pStyle w:val="Cabealho"/>
        <w:tabs>
          <w:tab w:val="clear" w:pos="4419"/>
          <w:tab w:val="clear" w:pos="8838"/>
        </w:tabs>
        <w:spacing w:line="360" w:lineRule="auto"/>
        <w:jc w:val="both"/>
        <w:rPr>
          <w:sz w:val="26"/>
          <w:szCs w:val="26"/>
        </w:rPr>
      </w:pPr>
    </w:p>
    <w:p w:rsidR="00B47959" w:rsidRDefault="00B47959" w:rsidP="00B47959">
      <w:pPr>
        <w:pStyle w:val="Cabealho"/>
        <w:tabs>
          <w:tab w:val="clear" w:pos="4419"/>
          <w:tab w:val="clear" w:pos="8838"/>
        </w:tabs>
        <w:spacing w:line="360" w:lineRule="auto"/>
        <w:jc w:val="both"/>
        <w:rPr>
          <w:sz w:val="26"/>
          <w:szCs w:val="26"/>
        </w:rPr>
      </w:pPr>
    </w:p>
    <w:p w:rsidR="00B47959" w:rsidRPr="00750DE4" w:rsidRDefault="00B47959" w:rsidP="00B47959">
      <w:pPr>
        <w:jc w:val="both"/>
        <w:rPr>
          <w:sz w:val="28"/>
          <w:szCs w:val="28"/>
        </w:rPr>
      </w:pPr>
    </w:p>
    <w:p w:rsidR="00B47959" w:rsidRPr="007F7C5A" w:rsidRDefault="00B47959" w:rsidP="00B47959">
      <w:pPr>
        <w:jc w:val="both"/>
      </w:pPr>
      <w:r w:rsidRPr="007F7C5A">
        <w:t>Obs.: * Declaração a ser emitida em papel timbrado, ou em papel simples, com carimbo da empresa, de forma que identifique a proponente.</w:t>
      </w:r>
    </w:p>
    <w:p w:rsidR="00B47959" w:rsidRDefault="00B47959" w:rsidP="00B47959">
      <w:pPr>
        <w:pStyle w:val="Cabealho"/>
        <w:tabs>
          <w:tab w:val="clear" w:pos="4419"/>
          <w:tab w:val="clear" w:pos="8838"/>
        </w:tabs>
        <w:spacing w:line="360" w:lineRule="auto"/>
        <w:jc w:val="both"/>
        <w:rPr>
          <w:sz w:val="26"/>
          <w:szCs w:val="26"/>
        </w:rPr>
      </w:pPr>
    </w:p>
    <w:p w:rsidR="00B47959" w:rsidRPr="00110CAF" w:rsidRDefault="00B47959" w:rsidP="00B47959"/>
    <w:p w:rsidR="00B47959" w:rsidRPr="00110CAF" w:rsidRDefault="00B47959" w:rsidP="00B47959"/>
    <w:p w:rsidR="00B47959" w:rsidRDefault="00B47959" w:rsidP="001A431D">
      <w:pPr>
        <w:numPr>
          <w:ilvl w:val="12"/>
          <w:numId w:val="0"/>
        </w:numPr>
        <w:ind w:left="14"/>
        <w:jc w:val="center"/>
        <w:rPr>
          <w:b/>
        </w:rPr>
      </w:pPr>
    </w:p>
    <w:p w:rsidR="00290ECF" w:rsidRDefault="00290ECF" w:rsidP="001A431D">
      <w:pPr>
        <w:numPr>
          <w:ilvl w:val="12"/>
          <w:numId w:val="0"/>
        </w:numPr>
        <w:ind w:left="14"/>
        <w:jc w:val="center"/>
        <w:rPr>
          <w:b/>
        </w:rPr>
      </w:pPr>
    </w:p>
    <w:p w:rsidR="00290ECF" w:rsidRDefault="00290ECF" w:rsidP="001A431D">
      <w:pPr>
        <w:numPr>
          <w:ilvl w:val="12"/>
          <w:numId w:val="0"/>
        </w:numPr>
        <w:ind w:left="14"/>
        <w:jc w:val="center"/>
        <w:rPr>
          <w:b/>
        </w:rPr>
      </w:pPr>
    </w:p>
    <w:p w:rsidR="00290ECF" w:rsidRDefault="00290ECF" w:rsidP="001A431D">
      <w:pPr>
        <w:numPr>
          <w:ilvl w:val="12"/>
          <w:numId w:val="0"/>
        </w:numPr>
        <w:ind w:left="14"/>
        <w:jc w:val="center"/>
        <w:rPr>
          <w:b/>
        </w:rPr>
      </w:pPr>
    </w:p>
    <w:p w:rsidR="00290ECF" w:rsidRDefault="00290ECF" w:rsidP="001A431D">
      <w:pPr>
        <w:numPr>
          <w:ilvl w:val="12"/>
          <w:numId w:val="0"/>
        </w:numPr>
        <w:ind w:left="14"/>
        <w:jc w:val="center"/>
        <w:rPr>
          <w:b/>
        </w:rPr>
      </w:pPr>
    </w:p>
    <w:p w:rsidR="00DD61F4" w:rsidRDefault="00DD61F4" w:rsidP="001A431D">
      <w:pPr>
        <w:numPr>
          <w:ilvl w:val="12"/>
          <w:numId w:val="0"/>
        </w:numPr>
        <w:ind w:left="14"/>
        <w:jc w:val="center"/>
        <w:rPr>
          <w:b/>
        </w:rPr>
      </w:pPr>
    </w:p>
    <w:p w:rsidR="00DD61F4" w:rsidRDefault="00DD61F4" w:rsidP="001A431D">
      <w:pPr>
        <w:numPr>
          <w:ilvl w:val="12"/>
          <w:numId w:val="0"/>
        </w:numPr>
        <w:ind w:left="14"/>
        <w:jc w:val="center"/>
        <w:rPr>
          <w:b/>
        </w:rPr>
      </w:pPr>
    </w:p>
    <w:p w:rsidR="00290ECF" w:rsidRDefault="00290ECF" w:rsidP="001A431D">
      <w:pPr>
        <w:numPr>
          <w:ilvl w:val="12"/>
          <w:numId w:val="0"/>
        </w:numPr>
        <w:ind w:left="14"/>
        <w:jc w:val="center"/>
        <w:rPr>
          <w:b/>
        </w:rPr>
      </w:pPr>
    </w:p>
    <w:p w:rsidR="00DF7453" w:rsidRDefault="00DF7453" w:rsidP="001A431D">
      <w:pPr>
        <w:numPr>
          <w:ilvl w:val="12"/>
          <w:numId w:val="0"/>
        </w:numPr>
        <w:ind w:left="14"/>
        <w:jc w:val="center"/>
        <w:rPr>
          <w:b/>
        </w:rPr>
      </w:pPr>
    </w:p>
    <w:p w:rsidR="0075126E" w:rsidRDefault="0075126E" w:rsidP="00954FEE">
      <w:pPr>
        <w:autoSpaceDE w:val="0"/>
        <w:autoSpaceDN w:val="0"/>
        <w:adjustRightInd w:val="0"/>
        <w:jc w:val="center"/>
        <w:rPr>
          <w:b/>
          <w:bCs/>
          <w:color w:val="000000"/>
          <w:u w:val="single"/>
        </w:rPr>
      </w:pPr>
    </w:p>
    <w:p w:rsidR="00954FEE" w:rsidRPr="00954FEE" w:rsidRDefault="00954FEE" w:rsidP="00954FEE">
      <w:pPr>
        <w:autoSpaceDE w:val="0"/>
        <w:autoSpaceDN w:val="0"/>
        <w:adjustRightInd w:val="0"/>
        <w:jc w:val="center"/>
        <w:rPr>
          <w:b/>
          <w:bCs/>
          <w:color w:val="000000"/>
          <w:u w:val="single"/>
        </w:rPr>
      </w:pPr>
      <w:r w:rsidRPr="00954FEE">
        <w:rPr>
          <w:b/>
          <w:bCs/>
          <w:color w:val="000000"/>
          <w:u w:val="single"/>
        </w:rPr>
        <w:t>ANEXO VIII – ATA DE REGISTRO DE PREÇOS</w:t>
      </w:r>
    </w:p>
    <w:p w:rsidR="00954FEE" w:rsidRDefault="00954FEE" w:rsidP="00954FEE">
      <w:pPr>
        <w:autoSpaceDE w:val="0"/>
        <w:autoSpaceDN w:val="0"/>
        <w:adjustRightInd w:val="0"/>
        <w:rPr>
          <w:b/>
          <w:bCs/>
          <w:color w:val="000000"/>
        </w:rPr>
      </w:pPr>
    </w:p>
    <w:p w:rsidR="00954FEE" w:rsidRPr="00954FEE" w:rsidRDefault="00954FEE" w:rsidP="00954FEE">
      <w:pPr>
        <w:autoSpaceDE w:val="0"/>
        <w:autoSpaceDN w:val="0"/>
        <w:adjustRightInd w:val="0"/>
        <w:rPr>
          <w:color w:val="000000"/>
        </w:rPr>
      </w:pPr>
    </w:p>
    <w:p w:rsidR="00954FEE" w:rsidRDefault="00954FEE" w:rsidP="00954FEE">
      <w:pPr>
        <w:autoSpaceDE w:val="0"/>
        <w:autoSpaceDN w:val="0"/>
        <w:adjustRightInd w:val="0"/>
        <w:rPr>
          <w:b/>
          <w:bCs/>
          <w:color w:val="000000"/>
        </w:rPr>
      </w:pPr>
      <w:r w:rsidRPr="00954FEE">
        <w:rPr>
          <w:b/>
          <w:bCs/>
          <w:color w:val="000000"/>
        </w:rPr>
        <w:t xml:space="preserve">CONTRATANTE: MUNICÍPIO DE </w:t>
      </w:r>
      <w:r>
        <w:rPr>
          <w:b/>
          <w:bCs/>
          <w:color w:val="000000"/>
        </w:rPr>
        <w:t>CARMO DO PARANAIBA</w:t>
      </w:r>
    </w:p>
    <w:p w:rsidR="00954FEE" w:rsidRPr="00954FEE" w:rsidRDefault="00954FEE" w:rsidP="00954FEE">
      <w:pPr>
        <w:autoSpaceDE w:val="0"/>
        <w:autoSpaceDN w:val="0"/>
        <w:adjustRightInd w:val="0"/>
        <w:rPr>
          <w:color w:val="000000"/>
        </w:rPr>
      </w:pPr>
      <w:r w:rsidRPr="00954FEE">
        <w:rPr>
          <w:b/>
          <w:bCs/>
          <w:color w:val="000000"/>
        </w:rPr>
        <w:t xml:space="preserve"> </w:t>
      </w:r>
    </w:p>
    <w:p w:rsidR="00954FEE" w:rsidRDefault="00954FEE" w:rsidP="00954FEE">
      <w:pPr>
        <w:autoSpaceDE w:val="0"/>
        <w:autoSpaceDN w:val="0"/>
        <w:adjustRightInd w:val="0"/>
        <w:rPr>
          <w:b/>
          <w:bCs/>
          <w:color w:val="000000"/>
        </w:rPr>
      </w:pPr>
      <w:r w:rsidRPr="00954FEE">
        <w:rPr>
          <w:b/>
          <w:bCs/>
          <w:color w:val="000000"/>
        </w:rPr>
        <w:t xml:space="preserve">CONTRATADA: ....................................................... </w:t>
      </w:r>
    </w:p>
    <w:p w:rsidR="00954FEE" w:rsidRPr="00954FEE" w:rsidRDefault="00954FEE" w:rsidP="00954FEE">
      <w:pPr>
        <w:autoSpaceDE w:val="0"/>
        <w:autoSpaceDN w:val="0"/>
        <w:adjustRightInd w:val="0"/>
        <w:rPr>
          <w:color w:val="000000"/>
        </w:rPr>
      </w:pPr>
    </w:p>
    <w:p w:rsidR="00954FEE" w:rsidRDefault="00954FEE" w:rsidP="00954FEE">
      <w:pPr>
        <w:autoSpaceDE w:val="0"/>
        <w:autoSpaceDN w:val="0"/>
        <w:adjustRightInd w:val="0"/>
        <w:rPr>
          <w:b/>
          <w:bCs/>
          <w:color w:val="000000"/>
        </w:rPr>
      </w:pPr>
      <w:r w:rsidRPr="00954FEE">
        <w:rPr>
          <w:b/>
          <w:bCs/>
          <w:color w:val="000000"/>
        </w:rPr>
        <w:t xml:space="preserve">VALOR: R$ ................ </w:t>
      </w:r>
    </w:p>
    <w:p w:rsidR="005F56AC" w:rsidRPr="00954FEE" w:rsidRDefault="005F56AC" w:rsidP="00954FEE">
      <w:pPr>
        <w:autoSpaceDE w:val="0"/>
        <w:autoSpaceDN w:val="0"/>
        <w:adjustRightInd w:val="0"/>
        <w:rPr>
          <w:color w:val="000000"/>
        </w:rPr>
      </w:pPr>
    </w:p>
    <w:p w:rsidR="00954FEE" w:rsidRDefault="00310B64" w:rsidP="00954FEE">
      <w:pPr>
        <w:autoSpaceDE w:val="0"/>
        <w:autoSpaceDN w:val="0"/>
        <w:adjustRightInd w:val="0"/>
        <w:rPr>
          <w:b/>
          <w:bCs/>
          <w:color w:val="000000"/>
          <w:u w:val="single"/>
        </w:rPr>
      </w:pPr>
      <w:r>
        <w:rPr>
          <w:b/>
          <w:bCs/>
          <w:color w:val="000000"/>
          <w:u w:val="single"/>
        </w:rPr>
        <w:t>PREGÃO Nº 0</w:t>
      </w:r>
      <w:r w:rsidR="0055614B">
        <w:rPr>
          <w:b/>
          <w:bCs/>
          <w:color w:val="000000"/>
          <w:u w:val="single"/>
        </w:rPr>
        <w:t>54</w:t>
      </w:r>
      <w:r w:rsidR="00954FEE" w:rsidRPr="00954FEE">
        <w:rPr>
          <w:b/>
          <w:bCs/>
          <w:color w:val="000000"/>
          <w:u w:val="single"/>
        </w:rPr>
        <w:t xml:space="preserve">/2018 </w:t>
      </w:r>
    </w:p>
    <w:p w:rsidR="005F56AC" w:rsidRDefault="005F56AC" w:rsidP="00954FEE">
      <w:pPr>
        <w:autoSpaceDE w:val="0"/>
        <w:autoSpaceDN w:val="0"/>
        <w:adjustRightInd w:val="0"/>
        <w:rPr>
          <w:b/>
          <w:bCs/>
          <w:color w:val="000000"/>
          <w:u w:val="single"/>
        </w:rPr>
      </w:pPr>
    </w:p>
    <w:p w:rsidR="00B04666" w:rsidRPr="00954FEE" w:rsidRDefault="00B04666" w:rsidP="00954FEE">
      <w:pPr>
        <w:autoSpaceDE w:val="0"/>
        <w:autoSpaceDN w:val="0"/>
        <w:adjustRightInd w:val="0"/>
        <w:rPr>
          <w:b/>
          <w:bCs/>
          <w:color w:val="000000"/>
          <w:u w:val="single"/>
        </w:rPr>
      </w:pPr>
      <w:r>
        <w:rPr>
          <w:b/>
          <w:bCs/>
          <w:color w:val="000000"/>
          <w:u w:val="single"/>
        </w:rPr>
        <w:t>PROCESSO LICITATÓRIO Nº 0</w:t>
      </w:r>
      <w:r w:rsidR="0055614B">
        <w:rPr>
          <w:b/>
          <w:bCs/>
          <w:color w:val="000000"/>
          <w:u w:val="single"/>
        </w:rPr>
        <w:t>72</w:t>
      </w:r>
      <w:r>
        <w:rPr>
          <w:b/>
          <w:bCs/>
          <w:color w:val="000000"/>
          <w:u w:val="single"/>
        </w:rPr>
        <w:t>/2018</w:t>
      </w:r>
    </w:p>
    <w:p w:rsidR="00954FEE" w:rsidRDefault="00954FEE" w:rsidP="00954FEE">
      <w:pPr>
        <w:autoSpaceDE w:val="0"/>
        <w:autoSpaceDN w:val="0"/>
        <w:adjustRightInd w:val="0"/>
        <w:rPr>
          <w:b/>
          <w:bCs/>
          <w:color w:val="000000"/>
        </w:rPr>
      </w:pPr>
    </w:p>
    <w:p w:rsidR="005F56AC" w:rsidRDefault="005F56AC" w:rsidP="00954FEE">
      <w:pPr>
        <w:autoSpaceDE w:val="0"/>
        <w:autoSpaceDN w:val="0"/>
        <w:adjustRightInd w:val="0"/>
        <w:rPr>
          <w:b/>
          <w:bCs/>
          <w:color w:val="000000"/>
        </w:rPr>
      </w:pPr>
    </w:p>
    <w:p w:rsidR="00954FEE" w:rsidRDefault="00954FEE" w:rsidP="00954FEE">
      <w:pPr>
        <w:autoSpaceDE w:val="0"/>
        <w:autoSpaceDN w:val="0"/>
        <w:adjustRightInd w:val="0"/>
        <w:jc w:val="both"/>
        <w:rPr>
          <w:color w:val="000000"/>
        </w:rPr>
      </w:pPr>
      <w:r w:rsidRPr="00954FEE">
        <w:rPr>
          <w:color w:val="000000"/>
        </w:rPr>
        <w:t>Aos __________________ dias do mês de _________ do ano de dois mil e dez</w:t>
      </w:r>
      <w:r>
        <w:rPr>
          <w:color w:val="000000"/>
        </w:rPr>
        <w:t>oito</w:t>
      </w:r>
      <w:r w:rsidRPr="00954FEE">
        <w:rPr>
          <w:color w:val="000000"/>
        </w:rPr>
        <w:t xml:space="preserve">, na sede do Município de </w:t>
      </w:r>
      <w:r>
        <w:rPr>
          <w:color w:val="000000"/>
        </w:rPr>
        <w:t>Carmo do Paranaíba,</w:t>
      </w:r>
      <w:r w:rsidRPr="00954FEE">
        <w:rPr>
          <w:color w:val="000000"/>
        </w:rPr>
        <w:t xml:space="preserve"> localizado na Praça </w:t>
      </w:r>
      <w:r>
        <w:rPr>
          <w:color w:val="000000"/>
        </w:rPr>
        <w:t xml:space="preserve">Misael Luiz de Carvalho nº 84, </w:t>
      </w:r>
      <w:r w:rsidRPr="00954FEE">
        <w:rPr>
          <w:color w:val="000000"/>
        </w:rPr>
        <w:t xml:space="preserve">centro, na cidade de </w:t>
      </w:r>
      <w:r>
        <w:rPr>
          <w:color w:val="000000"/>
        </w:rPr>
        <w:t>Carmo do Paranaíba</w:t>
      </w:r>
      <w:r w:rsidRPr="00954FEE">
        <w:rPr>
          <w:color w:val="000000"/>
        </w:rPr>
        <w:t xml:space="preserve">, Estado de </w:t>
      </w:r>
      <w:r>
        <w:rPr>
          <w:color w:val="000000"/>
        </w:rPr>
        <w:t>Minas Gerais</w:t>
      </w:r>
      <w:r w:rsidRPr="00954FEE">
        <w:rPr>
          <w:color w:val="000000"/>
        </w:rPr>
        <w:t xml:space="preserve">, daqui em diante designado meramente Município de </w:t>
      </w:r>
      <w:r>
        <w:rPr>
          <w:color w:val="000000"/>
        </w:rPr>
        <w:t>Carmo do Paranaíba</w:t>
      </w:r>
      <w:r w:rsidRPr="00954FEE">
        <w:rPr>
          <w:color w:val="000000"/>
        </w:rPr>
        <w:t xml:space="preserve">, inscrito no CNPJ/MF sob o nº </w:t>
      </w:r>
      <w:r>
        <w:rPr>
          <w:color w:val="000000"/>
        </w:rPr>
        <w:t>18.602.029/0001-09</w:t>
      </w:r>
      <w:r w:rsidRPr="00954FEE">
        <w:rPr>
          <w:color w:val="000000"/>
        </w:rPr>
        <w:t xml:space="preserve">, neste ato legalmente representada pelo Excelentíssimo Senhor Prefeito Municipal, Sr. </w:t>
      </w:r>
      <w:r>
        <w:rPr>
          <w:b/>
          <w:bCs/>
          <w:color w:val="000000"/>
        </w:rPr>
        <w:t>CÉSAR CAETANO DE ALMEIDA FILHO</w:t>
      </w:r>
      <w:r w:rsidRPr="00954FEE">
        <w:rPr>
          <w:color w:val="000000"/>
        </w:rPr>
        <w:t>, brasileiro, portador da cédula de identidade RG n.</w:t>
      </w:r>
      <w:r>
        <w:rPr>
          <w:color w:val="000000"/>
        </w:rPr>
        <w:t>............</w:t>
      </w:r>
      <w:r w:rsidRPr="00954FEE">
        <w:rPr>
          <w:color w:val="000000"/>
        </w:rPr>
        <w:t xml:space="preserve">, inscrito no CPF/MF sob o n.º </w:t>
      </w:r>
      <w:r>
        <w:rPr>
          <w:color w:val="000000"/>
        </w:rPr>
        <w:t>................</w:t>
      </w:r>
      <w:r w:rsidRPr="00954FEE">
        <w:rPr>
          <w:color w:val="000000"/>
        </w:rPr>
        <w:t xml:space="preserve">, em conformidade com o resultado do </w:t>
      </w:r>
      <w:r w:rsidRPr="00954FEE">
        <w:rPr>
          <w:b/>
          <w:bCs/>
          <w:color w:val="000000"/>
        </w:rPr>
        <w:t>PREGÃO N.º 0</w:t>
      </w:r>
      <w:r w:rsidR="00A171F9">
        <w:rPr>
          <w:b/>
          <w:bCs/>
          <w:color w:val="000000"/>
        </w:rPr>
        <w:t>48</w:t>
      </w:r>
      <w:r w:rsidRPr="00954FEE">
        <w:rPr>
          <w:b/>
          <w:bCs/>
          <w:color w:val="000000"/>
        </w:rPr>
        <w:t>/201</w:t>
      </w:r>
      <w:r>
        <w:rPr>
          <w:b/>
          <w:bCs/>
          <w:color w:val="000000"/>
        </w:rPr>
        <w:t>8</w:t>
      </w:r>
      <w:r w:rsidRPr="00954FEE">
        <w:rPr>
          <w:color w:val="000000"/>
        </w:rPr>
        <w:t xml:space="preserve">, devidamente homologado, resolve, nos termos da Lei 8.666/93 e alterações posteriores, bem como da Lei 10.520/02, </w:t>
      </w:r>
      <w:r w:rsidRPr="00954FEE">
        <w:rPr>
          <w:b/>
          <w:bCs/>
          <w:color w:val="000000"/>
        </w:rPr>
        <w:t xml:space="preserve">REGISTRAR OS PREÇOS </w:t>
      </w:r>
      <w:r w:rsidRPr="00954FEE">
        <w:rPr>
          <w:color w:val="000000"/>
        </w:rPr>
        <w:t>para eventual fornecimento dos produtos adquiridos no processo licitatório</w:t>
      </w:r>
      <w:r w:rsidRPr="00954FEE">
        <w:rPr>
          <w:b/>
          <w:bCs/>
          <w:color w:val="000000"/>
        </w:rPr>
        <w:t xml:space="preserve">, </w:t>
      </w:r>
      <w:r w:rsidRPr="00954FEE">
        <w:rPr>
          <w:color w:val="000000"/>
        </w:rPr>
        <w:t xml:space="preserve">da(s) empresa(s) cujo objetos foram adjudicados na licitação, doravante designados </w:t>
      </w:r>
      <w:r w:rsidRPr="00954FEE">
        <w:rPr>
          <w:b/>
          <w:bCs/>
          <w:color w:val="000000"/>
        </w:rPr>
        <w:t xml:space="preserve">FORNECEDOR(ES), </w:t>
      </w:r>
      <w:r w:rsidRPr="00954FEE">
        <w:rPr>
          <w:color w:val="000000"/>
        </w:rPr>
        <w:t xml:space="preserve">em conformidade com o Pregão e com as cláusulas e condições que se seguem. </w:t>
      </w:r>
    </w:p>
    <w:p w:rsidR="00954FEE" w:rsidRDefault="00954FEE" w:rsidP="00954FEE">
      <w:pPr>
        <w:autoSpaceDE w:val="0"/>
        <w:autoSpaceDN w:val="0"/>
        <w:adjustRightInd w:val="0"/>
        <w:jc w:val="both"/>
        <w:rPr>
          <w:color w:val="000000"/>
        </w:rPr>
      </w:pPr>
    </w:p>
    <w:p w:rsidR="00432529" w:rsidRPr="00954FEE" w:rsidRDefault="00432529" w:rsidP="00954FEE">
      <w:pPr>
        <w:autoSpaceDE w:val="0"/>
        <w:autoSpaceDN w:val="0"/>
        <w:adjustRightInd w:val="0"/>
        <w:jc w:val="both"/>
        <w:rPr>
          <w:color w:val="000000"/>
        </w:rPr>
      </w:pPr>
    </w:p>
    <w:p w:rsidR="00954FEE" w:rsidRPr="00954FEE" w:rsidRDefault="00954FEE" w:rsidP="00954FEE">
      <w:pPr>
        <w:autoSpaceDE w:val="0"/>
        <w:autoSpaceDN w:val="0"/>
        <w:adjustRightInd w:val="0"/>
        <w:jc w:val="both"/>
        <w:rPr>
          <w:color w:val="000000"/>
        </w:rPr>
      </w:pPr>
      <w:r w:rsidRPr="00954FEE">
        <w:rPr>
          <w:b/>
          <w:bCs/>
          <w:color w:val="000000"/>
        </w:rPr>
        <w:t xml:space="preserve">FORNECEDOR(ES): </w:t>
      </w:r>
    </w:p>
    <w:p w:rsidR="00954FEE" w:rsidRDefault="00954FEE" w:rsidP="00954FEE">
      <w:pPr>
        <w:autoSpaceDE w:val="0"/>
        <w:autoSpaceDN w:val="0"/>
        <w:adjustRightInd w:val="0"/>
        <w:jc w:val="both"/>
        <w:rPr>
          <w:color w:val="000000"/>
        </w:rPr>
      </w:pPr>
      <w:r w:rsidRPr="00954FEE">
        <w:rPr>
          <w:b/>
          <w:bCs/>
          <w:color w:val="000000"/>
        </w:rPr>
        <w:t>________________________</w:t>
      </w:r>
      <w:r w:rsidRPr="00954FEE">
        <w:rPr>
          <w:color w:val="000000"/>
        </w:rPr>
        <w:t xml:space="preserve">, com sede na __________________________, nº __ – Bairro _______________, em ___________________/SP, CEP ________________, inscrita no CNPJ n.º ______________________, nesta ato representada por seu representante legal, Sr. _________, portador da Carteira de Identidade n.º _________, e do CPF n.º _____________. </w:t>
      </w:r>
    </w:p>
    <w:p w:rsidR="00DD61F4" w:rsidRDefault="00DD61F4" w:rsidP="00954FEE">
      <w:pPr>
        <w:autoSpaceDE w:val="0"/>
        <w:autoSpaceDN w:val="0"/>
        <w:adjustRightInd w:val="0"/>
        <w:jc w:val="both"/>
        <w:rPr>
          <w:color w:val="000000"/>
        </w:rPr>
      </w:pPr>
    </w:p>
    <w:p w:rsidR="00954FEE" w:rsidRDefault="00954FEE" w:rsidP="00954FEE">
      <w:pPr>
        <w:autoSpaceDE w:val="0"/>
        <w:autoSpaceDN w:val="0"/>
        <w:adjustRightInd w:val="0"/>
        <w:jc w:val="both"/>
        <w:rPr>
          <w:color w:val="000000"/>
        </w:rPr>
      </w:pPr>
    </w:p>
    <w:p w:rsidR="00954FEE" w:rsidRPr="00954FEE" w:rsidRDefault="00954FEE" w:rsidP="00954FEE">
      <w:pPr>
        <w:autoSpaceDE w:val="0"/>
        <w:autoSpaceDN w:val="0"/>
        <w:adjustRightInd w:val="0"/>
        <w:jc w:val="both"/>
        <w:rPr>
          <w:b/>
          <w:bCs/>
          <w:color w:val="000000"/>
          <w:u w:val="single"/>
        </w:rPr>
      </w:pPr>
      <w:r>
        <w:rPr>
          <w:b/>
          <w:bCs/>
          <w:color w:val="000000"/>
          <w:u w:val="single"/>
        </w:rPr>
        <w:t xml:space="preserve">1. </w:t>
      </w:r>
      <w:r w:rsidRPr="00954FEE">
        <w:rPr>
          <w:b/>
          <w:bCs/>
          <w:color w:val="000000"/>
          <w:u w:val="single"/>
        </w:rPr>
        <w:t xml:space="preserve">CLÁUSULA PRIMEIRA – DO OBJETO </w:t>
      </w:r>
    </w:p>
    <w:p w:rsidR="00954FEE" w:rsidRPr="00954FEE" w:rsidRDefault="00954FEE" w:rsidP="00954FEE">
      <w:pPr>
        <w:autoSpaceDE w:val="0"/>
        <w:autoSpaceDN w:val="0"/>
        <w:adjustRightInd w:val="0"/>
        <w:jc w:val="both"/>
        <w:rPr>
          <w:color w:val="000000"/>
        </w:rPr>
      </w:pPr>
    </w:p>
    <w:p w:rsidR="0055614B" w:rsidRDefault="00954FEE" w:rsidP="0055614B">
      <w:pPr>
        <w:jc w:val="both"/>
      </w:pPr>
      <w:r w:rsidRPr="00954FEE">
        <w:rPr>
          <w:b/>
          <w:bCs/>
          <w:color w:val="000000"/>
        </w:rPr>
        <w:t xml:space="preserve">1.1 </w:t>
      </w:r>
      <w:r w:rsidRPr="00954FEE">
        <w:rPr>
          <w:color w:val="000000"/>
        </w:rPr>
        <w:t xml:space="preserve">– </w:t>
      </w:r>
      <w:r w:rsidR="0055614B" w:rsidRPr="00BA474E">
        <w:t xml:space="preserve">A presente licitação tem por objeto o </w:t>
      </w:r>
      <w:r w:rsidR="0055614B" w:rsidRPr="00BA474E">
        <w:rPr>
          <w:b/>
        </w:rPr>
        <w:t>REGISTRO DE PREÇOS PARA EVENTUAIS E FUTURAS AQUISIÇÕES DE MATERIA</w:t>
      </w:r>
      <w:r w:rsidR="0055614B">
        <w:rPr>
          <w:b/>
        </w:rPr>
        <w:t xml:space="preserve">L DE CONSUMO como SACOS PARA LIXO </w:t>
      </w:r>
      <w:r w:rsidR="0055614B" w:rsidRPr="00475483">
        <w:t>cor preta, capacidade para 100 litros, espessura 8 micras, pacotes com 100 unidades, reforço pesado a serem utilizados na limpeza das vias urbanas de Carmo do Paranaíba, t</w:t>
      </w:r>
      <w:r w:rsidR="0055614B" w:rsidRPr="00BA474E">
        <w:t>udo com previsão de consumo por 12 meses, conforme descrição e especificação no Anexo I deste instrumento convocatório.</w:t>
      </w:r>
      <w:r w:rsidR="0055614B">
        <w:t xml:space="preserve"> </w:t>
      </w:r>
    </w:p>
    <w:p w:rsidR="0055614B" w:rsidRDefault="0055614B" w:rsidP="00310B64">
      <w:pPr>
        <w:jc w:val="both"/>
        <w:rPr>
          <w:b/>
          <w:bCs/>
          <w:color w:val="000000"/>
          <w:u w:val="single"/>
        </w:rPr>
      </w:pPr>
    </w:p>
    <w:p w:rsidR="00C635D9" w:rsidRDefault="00C635D9" w:rsidP="00310B64">
      <w:pPr>
        <w:jc w:val="both"/>
        <w:rPr>
          <w:b/>
          <w:bCs/>
          <w:color w:val="000000"/>
          <w:u w:val="single"/>
        </w:rPr>
      </w:pPr>
    </w:p>
    <w:p w:rsidR="00954FEE" w:rsidRPr="00954FEE" w:rsidRDefault="00954FEE" w:rsidP="00310B64">
      <w:pPr>
        <w:jc w:val="both"/>
        <w:rPr>
          <w:color w:val="000000"/>
          <w:u w:val="single"/>
        </w:rPr>
      </w:pPr>
      <w:r w:rsidRPr="00954FEE">
        <w:rPr>
          <w:b/>
          <w:bCs/>
          <w:color w:val="000000"/>
          <w:u w:val="single"/>
        </w:rPr>
        <w:t xml:space="preserve">2. CLÁUSULA SEGUNDA – DO PRAZO E DAS CONDIÇÕES DE FORNECIMENTO DOS PRODUTOS </w:t>
      </w:r>
    </w:p>
    <w:p w:rsidR="00954FEE" w:rsidRDefault="00954FEE" w:rsidP="00954FEE">
      <w:pPr>
        <w:autoSpaceDE w:val="0"/>
        <w:autoSpaceDN w:val="0"/>
        <w:adjustRightInd w:val="0"/>
        <w:jc w:val="both"/>
        <w:rPr>
          <w:color w:val="000000"/>
        </w:rPr>
      </w:pPr>
    </w:p>
    <w:p w:rsidR="00954FEE" w:rsidRPr="00954FEE" w:rsidRDefault="00954FEE" w:rsidP="00954FEE">
      <w:pPr>
        <w:autoSpaceDE w:val="0"/>
        <w:autoSpaceDN w:val="0"/>
        <w:adjustRightInd w:val="0"/>
        <w:jc w:val="both"/>
        <w:rPr>
          <w:color w:val="000000"/>
        </w:rPr>
      </w:pPr>
      <w:r w:rsidRPr="00954FEE">
        <w:rPr>
          <w:b/>
          <w:bCs/>
          <w:color w:val="000000"/>
        </w:rPr>
        <w:lastRenderedPageBreak/>
        <w:t xml:space="preserve">2.1 – </w:t>
      </w:r>
      <w:r w:rsidRPr="00954FEE">
        <w:rPr>
          <w:color w:val="000000"/>
        </w:rPr>
        <w:t xml:space="preserve">Sempre que julgar necessário, o Município de </w:t>
      </w:r>
      <w:r w:rsidR="005C5955">
        <w:rPr>
          <w:color w:val="000000"/>
        </w:rPr>
        <w:t>Carmo do Paranaíba</w:t>
      </w:r>
      <w:r w:rsidRPr="00954FEE">
        <w:rPr>
          <w:color w:val="000000"/>
        </w:rPr>
        <w:t xml:space="preserve"> solicitará, durante a vigência desta Ata de Registro de Preços, o fornecimento dos produtos, na quantidade que for preciso.</w:t>
      </w:r>
    </w:p>
    <w:p w:rsidR="00954FEE" w:rsidRPr="00954FEE" w:rsidRDefault="00954FEE" w:rsidP="00BB5FF9">
      <w:pPr>
        <w:numPr>
          <w:ilvl w:val="12"/>
          <w:numId w:val="0"/>
        </w:numPr>
        <w:ind w:left="3402"/>
        <w:jc w:val="both"/>
      </w:pPr>
    </w:p>
    <w:p w:rsidR="005C5955" w:rsidRDefault="005C5955" w:rsidP="005C5955">
      <w:pPr>
        <w:autoSpaceDE w:val="0"/>
        <w:autoSpaceDN w:val="0"/>
        <w:adjustRightInd w:val="0"/>
        <w:jc w:val="both"/>
        <w:rPr>
          <w:color w:val="000000"/>
        </w:rPr>
      </w:pPr>
      <w:r w:rsidRPr="005C5955">
        <w:rPr>
          <w:b/>
          <w:bCs/>
          <w:color w:val="000000"/>
        </w:rPr>
        <w:t xml:space="preserve">2.2 – </w:t>
      </w:r>
      <w:r w:rsidRPr="005C5955">
        <w:rPr>
          <w:color w:val="000000"/>
        </w:rPr>
        <w:t xml:space="preserve">O compromisso para aquisição dos produtos só estará caracterizado após a expedição da competente Nota de Empenho, decorrentes desta Ata de Registro de Preços, previamente precedido de requisição expedida pelo Órgão Competente da Administração Pública Municipal. </w:t>
      </w:r>
    </w:p>
    <w:p w:rsidR="005C5955" w:rsidRDefault="005C5955" w:rsidP="005C5955">
      <w:pPr>
        <w:autoSpaceDE w:val="0"/>
        <w:autoSpaceDN w:val="0"/>
        <w:adjustRightInd w:val="0"/>
        <w:jc w:val="both"/>
        <w:rPr>
          <w:color w:val="000000"/>
        </w:rPr>
      </w:pPr>
    </w:p>
    <w:p w:rsidR="00432529" w:rsidRPr="005C5955" w:rsidRDefault="00432529" w:rsidP="005C5955">
      <w:pPr>
        <w:autoSpaceDE w:val="0"/>
        <w:autoSpaceDN w:val="0"/>
        <w:adjustRightInd w:val="0"/>
        <w:jc w:val="both"/>
        <w:rPr>
          <w:color w:val="000000"/>
        </w:rPr>
      </w:pPr>
    </w:p>
    <w:p w:rsidR="005C5955" w:rsidRDefault="005C5955" w:rsidP="005C5955">
      <w:pPr>
        <w:autoSpaceDE w:val="0"/>
        <w:autoSpaceDN w:val="0"/>
        <w:adjustRightInd w:val="0"/>
        <w:jc w:val="both"/>
        <w:rPr>
          <w:b/>
          <w:bCs/>
          <w:color w:val="000000"/>
          <w:u w:val="single"/>
        </w:rPr>
      </w:pPr>
      <w:r w:rsidRPr="005C5955">
        <w:rPr>
          <w:b/>
          <w:bCs/>
          <w:color w:val="000000"/>
          <w:u w:val="single"/>
        </w:rPr>
        <w:t xml:space="preserve">3. CLÁUSULA TERCEIRA – PAGAMENTO </w:t>
      </w:r>
    </w:p>
    <w:p w:rsidR="005C5955" w:rsidRDefault="005C5955" w:rsidP="005C5955">
      <w:pPr>
        <w:autoSpaceDE w:val="0"/>
        <w:autoSpaceDN w:val="0"/>
        <w:adjustRightInd w:val="0"/>
        <w:jc w:val="both"/>
        <w:rPr>
          <w:b/>
          <w:bCs/>
          <w:color w:val="000000"/>
          <w:u w:val="single"/>
        </w:rPr>
      </w:pPr>
    </w:p>
    <w:p w:rsidR="00BA123B" w:rsidRDefault="00BA123B" w:rsidP="00BA123B">
      <w:pPr>
        <w:jc w:val="both"/>
      </w:pPr>
      <w:r w:rsidRPr="00BA123B">
        <w:rPr>
          <w:b/>
        </w:rPr>
        <w:t>3.1.</w:t>
      </w:r>
      <w:r>
        <w:t xml:space="preserve"> </w:t>
      </w:r>
      <w:r w:rsidRPr="008A35EA">
        <w:t xml:space="preserve">Os pagamentos serão efetuados conforme </w:t>
      </w:r>
      <w:r w:rsidRPr="00833F4F">
        <w:t xml:space="preserve">fornecimento dos </w:t>
      </w:r>
      <w:r w:rsidR="00680CD8">
        <w:t>materiais</w:t>
      </w:r>
      <w:r w:rsidRPr="00833F4F">
        <w:t xml:space="preserve"> referente ao período, até o 5° (quinto) dia do mês subsequente, após a emissão da requisição pelo órgão competente e a apresentação da Nota Fiscal ao Município de Carmo do Paranaíba, cumpridas todas as formalidades legais anteriores a este ato, incluídas nestas a entrega e o atestado de recebimento dos </w:t>
      </w:r>
      <w:r w:rsidR="00DB773B">
        <w:t>produtos</w:t>
      </w:r>
      <w:r w:rsidRPr="00833F4F">
        <w:t>.</w:t>
      </w:r>
    </w:p>
    <w:p w:rsidR="00BA123B" w:rsidRDefault="00BA123B" w:rsidP="00BA123B">
      <w:pPr>
        <w:jc w:val="both"/>
      </w:pPr>
    </w:p>
    <w:p w:rsidR="00BA123B" w:rsidRDefault="00BA123B" w:rsidP="00BA123B">
      <w:pPr>
        <w:jc w:val="both"/>
      </w:pPr>
      <w:r w:rsidRPr="00BA123B">
        <w:rPr>
          <w:b/>
        </w:rPr>
        <w:t>3.2.</w:t>
      </w:r>
      <w:r>
        <w:t xml:space="preserve"> </w:t>
      </w:r>
      <w:r w:rsidRPr="00767951">
        <w:t>O pagamento será efetuado através de crédito em conta corrente bancária, devendo a empresa vencedora apresentar o número da mesma, o banco e a agência junto ao corpo da Nota Fiscal ou em anexo.</w:t>
      </w:r>
    </w:p>
    <w:p w:rsidR="00BA123B" w:rsidRDefault="00BA123B" w:rsidP="005C5955">
      <w:pPr>
        <w:autoSpaceDE w:val="0"/>
        <w:autoSpaceDN w:val="0"/>
        <w:adjustRightInd w:val="0"/>
        <w:jc w:val="both"/>
        <w:rPr>
          <w:b/>
          <w:bCs/>
          <w:color w:val="000000"/>
        </w:rPr>
      </w:pPr>
    </w:p>
    <w:p w:rsidR="005C5955" w:rsidRDefault="005C5955" w:rsidP="005C5955">
      <w:pPr>
        <w:autoSpaceDE w:val="0"/>
        <w:autoSpaceDN w:val="0"/>
        <w:adjustRightInd w:val="0"/>
        <w:jc w:val="both"/>
        <w:rPr>
          <w:b/>
          <w:bCs/>
          <w:color w:val="000000"/>
        </w:rPr>
      </w:pPr>
      <w:r w:rsidRPr="005C5955">
        <w:rPr>
          <w:b/>
          <w:bCs/>
          <w:color w:val="000000"/>
        </w:rPr>
        <w:t>3.</w:t>
      </w:r>
      <w:r w:rsidR="00BA123B">
        <w:rPr>
          <w:b/>
          <w:bCs/>
          <w:color w:val="000000"/>
        </w:rPr>
        <w:t>3</w:t>
      </w:r>
      <w:r w:rsidRPr="005C5955">
        <w:rPr>
          <w:b/>
          <w:bCs/>
          <w:color w:val="000000"/>
        </w:rPr>
        <w:t xml:space="preserve"> – </w:t>
      </w:r>
      <w:r w:rsidRPr="005C5955">
        <w:rPr>
          <w:color w:val="000000"/>
        </w:rPr>
        <w:t>Pela aquisição dos produtos, objeto da presente ata, ficam registradas as importâncias unitárias objeto das propostas vencedoras, estando nelas incluídas todas as despesas necessárias à sua perfeita aquisição</w:t>
      </w:r>
      <w:r w:rsidRPr="005C5955">
        <w:rPr>
          <w:b/>
          <w:bCs/>
          <w:color w:val="000000"/>
        </w:rPr>
        <w:t xml:space="preserve">. </w:t>
      </w:r>
    </w:p>
    <w:p w:rsidR="00BA123B" w:rsidRPr="005C5955" w:rsidRDefault="00BA123B" w:rsidP="005C5955">
      <w:pPr>
        <w:autoSpaceDE w:val="0"/>
        <w:autoSpaceDN w:val="0"/>
        <w:adjustRightInd w:val="0"/>
        <w:jc w:val="both"/>
        <w:rPr>
          <w:color w:val="000000"/>
        </w:rPr>
      </w:pPr>
    </w:p>
    <w:p w:rsidR="005C5955" w:rsidRDefault="005C5955" w:rsidP="005C5955">
      <w:pPr>
        <w:autoSpaceDE w:val="0"/>
        <w:autoSpaceDN w:val="0"/>
        <w:adjustRightInd w:val="0"/>
        <w:jc w:val="both"/>
        <w:rPr>
          <w:color w:val="000000"/>
        </w:rPr>
      </w:pPr>
      <w:r w:rsidRPr="005C5955">
        <w:rPr>
          <w:b/>
          <w:bCs/>
          <w:color w:val="000000"/>
        </w:rPr>
        <w:t>3.</w:t>
      </w:r>
      <w:r w:rsidR="00BA123B">
        <w:rPr>
          <w:b/>
          <w:bCs/>
          <w:color w:val="000000"/>
        </w:rPr>
        <w:t>4</w:t>
      </w:r>
      <w:r w:rsidRPr="005C5955">
        <w:rPr>
          <w:b/>
          <w:bCs/>
          <w:color w:val="000000"/>
        </w:rPr>
        <w:t xml:space="preserve"> </w:t>
      </w:r>
      <w:r w:rsidRPr="005C5955">
        <w:rPr>
          <w:color w:val="000000"/>
        </w:rPr>
        <w:t xml:space="preserve">– O fornecedor se obriga a manter, durante toda a vigência desta ata, as mesmas condições da habilitação no processo licitatório que originou a presente ata. </w:t>
      </w:r>
    </w:p>
    <w:p w:rsidR="009836C6" w:rsidRDefault="009836C6" w:rsidP="005C5955">
      <w:pPr>
        <w:autoSpaceDE w:val="0"/>
        <w:autoSpaceDN w:val="0"/>
        <w:adjustRightInd w:val="0"/>
        <w:jc w:val="both"/>
        <w:rPr>
          <w:color w:val="000000"/>
        </w:rPr>
      </w:pPr>
    </w:p>
    <w:p w:rsidR="00886947" w:rsidRDefault="00886947" w:rsidP="005C5955">
      <w:pPr>
        <w:autoSpaceDE w:val="0"/>
        <w:autoSpaceDN w:val="0"/>
        <w:adjustRightInd w:val="0"/>
        <w:jc w:val="both"/>
        <w:rPr>
          <w:color w:val="000000"/>
        </w:rPr>
      </w:pPr>
      <w:r>
        <w:rPr>
          <w:rFonts w:eastAsia="Calibri"/>
        </w:rPr>
        <w:t xml:space="preserve">3.5. </w:t>
      </w:r>
      <w:r w:rsidRPr="00D52FB3">
        <w:rPr>
          <w:rFonts w:eastAsia="Calibri"/>
        </w:rPr>
        <w:t>Os preços contratados são fixos e irreajustáveis</w:t>
      </w:r>
      <w:r>
        <w:t>, salvo nos</w:t>
      </w:r>
      <w:r w:rsidRPr="00D52FB3">
        <w:t xml:space="preserve"> casos previstos na Lei</w:t>
      </w:r>
      <w:r>
        <w:t xml:space="preserve"> </w:t>
      </w:r>
      <w:r w:rsidRPr="00D52FB3">
        <w:t>8.666/93.</w:t>
      </w:r>
      <w:r w:rsidRPr="00D52FB3">
        <w:rPr>
          <w:rFonts w:eastAsia="Calibri"/>
        </w:rPr>
        <w:t xml:space="preserve"> </w:t>
      </w:r>
    </w:p>
    <w:p w:rsidR="00E7620D" w:rsidRDefault="00E7620D" w:rsidP="00310B64">
      <w:pPr>
        <w:numPr>
          <w:ilvl w:val="12"/>
          <w:numId w:val="0"/>
        </w:numPr>
        <w:jc w:val="both"/>
      </w:pPr>
    </w:p>
    <w:p w:rsidR="00432529" w:rsidRDefault="00087C9A" w:rsidP="00310B64">
      <w:pPr>
        <w:numPr>
          <w:ilvl w:val="12"/>
          <w:numId w:val="0"/>
        </w:numPr>
        <w:jc w:val="both"/>
      </w:pPr>
      <w:r>
        <w:t>3.</w:t>
      </w:r>
      <w:r w:rsidR="00886947">
        <w:t>6</w:t>
      </w:r>
      <w:r>
        <w:t>.</w:t>
      </w:r>
      <w:r w:rsidR="00E7620D" w:rsidRPr="001B4BE5">
        <w:t xml:space="preserve"> </w:t>
      </w:r>
      <w:r w:rsidR="00E7620D" w:rsidRPr="0041541B">
        <w:t>As despesas decorrentes desta contratação correrão à conta da</w:t>
      </w:r>
      <w:r w:rsidR="00E7620D">
        <w:t>s</w:t>
      </w:r>
      <w:r w:rsidR="00E7620D" w:rsidRPr="0041541B">
        <w:t xml:space="preserve"> seguinte</w:t>
      </w:r>
      <w:r w:rsidR="00E7620D">
        <w:t>s dotações</w:t>
      </w:r>
      <w:r w:rsidR="00E7620D" w:rsidRPr="0041541B">
        <w:t xml:space="preserve"> orçamentária</w:t>
      </w:r>
      <w:r w:rsidR="00E7620D">
        <w:t>s</w:t>
      </w:r>
      <w:r w:rsidR="00E7620D" w:rsidRPr="0041541B">
        <w:t xml:space="preserve"> do Orçamento vigente:</w:t>
      </w:r>
      <w:r w:rsidR="00E7620D">
        <w:t xml:space="preserve"> </w:t>
      </w:r>
      <w:r w:rsidR="00C635D9">
        <w:t>0205 15452 1501 339030 - 284.</w:t>
      </w:r>
    </w:p>
    <w:p w:rsidR="00C635D9" w:rsidRPr="005C5955" w:rsidRDefault="00C635D9" w:rsidP="00310B64">
      <w:pPr>
        <w:numPr>
          <w:ilvl w:val="12"/>
          <w:numId w:val="0"/>
        </w:numPr>
        <w:jc w:val="both"/>
        <w:rPr>
          <w:color w:val="000000"/>
        </w:rPr>
      </w:pPr>
    </w:p>
    <w:p w:rsidR="00C635D9" w:rsidRDefault="00C635D9" w:rsidP="005C5955">
      <w:pPr>
        <w:autoSpaceDE w:val="0"/>
        <w:autoSpaceDN w:val="0"/>
        <w:adjustRightInd w:val="0"/>
        <w:jc w:val="both"/>
        <w:rPr>
          <w:b/>
          <w:bCs/>
          <w:color w:val="000000"/>
          <w:u w:val="single"/>
        </w:rPr>
      </w:pPr>
    </w:p>
    <w:p w:rsidR="005C5955" w:rsidRPr="00BA123B" w:rsidRDefault="00BA123B" w:rsidP="005C5955">
      <w:pPr>
        <w:autoSpaceDE w:val="0"/>
        <w:autoSpaceDN w:val="0"/>
        <w:adjustRightInd w:val="0"/>
        <w:jc w:val="both"/>
        <w:rPr>
          <w:b/>
          <w:bCs/>
          <w:color w:val="000000"/>
          <w:u w:val="single"/>
        </w:rPr>
      </w:pPr>
      <w:r>
        <w:rPr>
          <w:b/>
          <w:bCs/>
          <w:color w:val="000000"/>
          <w:u w:val="single"/>
        </w:rPr>
        <w:t xml:space="preserve">4. </w:t>
      </w:r>
      <w:r w:rsidR="005C5955" w:rsidRPr="005C5955">
        <w:rPr>
          <w:b/>
          <w:bCs/>
          <w:color w:val="000000"/>
          <w:u w:val="single"/>
        </w:rPr>
        <w:t xml:space="preserve">CLÁUSULA QUARTA – DAS OBRIGAÇÕES DAS PARTES </w:t>
      </w:r>
    </w:p>
    <w:p w:rsidR="00BA123B" w:rsidRPr="005C5955" w:rsidRDefault="00BA123B" w:rsidP="005C5955">
      <w:pPr>
        <w:autoSpaceDE w:val="0"/>
        <w:autoSpaceDN w:val="0"/>
        <w:adjustRightInd w:val="0"/>
        <w:jc w:val="both"/>
        <w:rPr>
          <w:color w:val="000000"/>
        </w:rPr>
      </w:pPr>
    </w:p>
    <w:p w:rsidR="00BA123B" w:rsidRPr="00BF2821" w:rsidRDefault="005C5955" w:rsidP="005C5955">
      <w:pPr>
        <w:autoSpaceDE w:val="0"/>
        <w:autoSpaceDN w:val="0"/>
        <w:adjustRightInd w:val="0"/>
        <w:jc w:val="both"/>
        <w:rPr>
          <w:b/>
          <w:color w:val="000000"/>
        </w:rPr>
      </w:pPr>
      <w:r w:rsidRPr="005C5955">
        <w:rPr>
          <w:b/>
          <w:bCs/>
          <w:color w:val="000000"/>
        </w:rPr>
        <w:t xml:space="preserve">4.1 – </w:t>
      </w:r>
      <w:r w:rsidRPr="005C5955">
        <w:rPr>
          <w:color w:val="000000"/>
        </w:rPr>
        <w:t xml:space="preserve">Constituem obrigações do </w:t>
      </w:r>
      <w:r w:rsidRPr="005C5955">
        <w:rPr>
          <w:b/>
          <w:bCs/>
          <w:color w:val="000000"/>
        </w:rPr>
        <w:t>FORNECEDOR</w:t>
      </w:r>
      <w:r w:rsidRPr="005C5955">
        <w:rPr>
          <w:color w:val="000000"/>
        </w:rPr>
        <w:t xml:space="preserve">: </w:t>
      </w:r>
      <w:r w:rsidRPr="005C5955">
        <w:rPr>
          <w:b/>
          <w:bCs/>
          <w:color w:val="000000"/>
        </w:rPr>
        <w:t xml:space="preserve">1º) </w:t>
      </w:r>
      <w:r w:rsidRPr="005C5955">
        <w:rPr>
          <w:color w:val="000000"/>
        </w:rPr>
        <w:t xml:space="preserve">Fornecer os produtos especificados na presente ata, respeitando as ordens emanadas do Setor Competente da </w:t>
      </w:r>
      <w:r w:rsidRPr="005C5955">
        <w:rPr>
          <w:b/>
          <w:bCs/>
          <w:color w:val="000000"/>
        </w:rPr>
        <w:t>CONTRATANTE</w:t>
      </w:r>
      <w:r w:rsidRPr="005C5955">
        <w:rPr>
          <w:color w:val="000000"/>
        </w:rPr>
        <w:t xml:space="preserve">; </w:t>
      </w:r>
      <w:r w:rsidRPr="005C5955">
        <w:rPr>
          <w:b/>
          <w:bCs/>
          <w:color w:val="000000"/>
        </w:rPr>
        <w:t xml:space="preserve">2º) </w:t>
      </w:r>
      <w:r w:rsidRPr="005C5955">
        <w:rPr>
          <w:color w:val="000000"/>
        </w:rPr>
        <w:t xml:space="preserve">Cumprir integralmente os prazos de fornecimentos dos produtos a serem adquiridos; </w:t>
      </w:r>
      <w:r w:rsidRPr="005C5955">
        <w:rPr>
          <w:b/>
          <w:bCs/>
          <w:color w:val="000000"/>
        </w:rPr>
        <w:t xml:space="preserve">3º) </w:t>
      </w:r>
      <w:r w:rsidRPr="005C5955">
        <w:rPr>
          <w:color w:val="000000"/>
        </w:rPr>
        <w:t xml:space="preserve">Fornecer os produtos nos horários e condições estabelecidas pelo Município de </w:t>
      </w:r>
      <w:r w:rsidR="00BA123B">
        <w:rPr>
          <w:color w:val="000000"/>
        </w:rPr>
        <w:t>Carmo do Paranaíba</w:t>
      </w:r>
      <w:r w:rsidRPr="005C5955">
        <w:rPr>
          <w:color w:val="000000"/>
        </w:rPr>
        <w:t xml:space="preserve">; </w:t>
      </w:r>
      <w:r w:rsidRPr="005C5955">
        <w:rPr>
          <w:b/>
          <w:bCs/>
          <w:color w:val="000000"/>
        </w:rPr>
        <w:t xml:space="preserve">4º) </w:t>
      </w:r>
      <w:r w:rsidRPr="005C5955">
        <w:rPr>
          <w:color w:val="000000"/>
        </w:rPr>
        <w:t xml:space="preserve">Utilizar pessoal devidamente habilitado para integral fornecimento dos produtos; </w:t>
      </w:r>
      <w:r w:rsidRPr="005C5955">
        <w:rPr>
          <w:b/>
          <w:bCs/>
          <w:color w:val="000000"/>
        </w:rPr>
        <w:t xml:space="preserve">5º) </w:t>
      </w:r>
      <w:r w:rsidRPr="005C5955">
        <w:rPr>
          <w:color w:val="000000"/>
        </w:rPr>
        <w:t xml:space="preserve">Assumir inteira responsabilidade com todas as despesas diretas e indiretas com as pessoas envolvidas na execução dos serviços, que não terão qualquer vínculo empregatício com a </w:t>
      </w:r>
      <w:r w:rsidRPr="005C5955">
        <w:rPr>
          <w:b/>
          <w:bCs/>
          <w:color w:val="000000"/>
        </w:rPr>
        <w:t>CONTRATANTE</w:t>
      </w:r>
      <w:r w:rsidRPr="005C5955">
        <w:rPr>
          <w:color w:val="000000"/>
        </w:rPr>
        <w:t>.</w:t>
      </w:r>
      <w:r w:rsidR="00BF2821">
        <w:rPr>
          <w:color w:val="000000"/>
        </w:rPr>
        <w:t xml:space="preserve"> </w:t>
      </w:r>
    </w:p>
    <w:p w:rsidR="00565AB4" w:rsidRDefault="00565AB4" w:rsidP="005C5955">
      <w:pPr>
        <w:autoSpaceDE w:val="0"/>
        <w:autoSpaceDN w:val="0"/>
        <w:adjustRightInd w:val="0"/>
        <w:jc w:val="both"/>
        <w:rPr>
          <w:b/>
          <w:bCs/>
          <w:color w:val="000000"/>
        </w:rPr>
      </w:pPr>
    </w:p>
    <w:p w:rsidR="005C5955" w:rsidRDefault="005C5955" w:rsidP="005C5955">
      <w:pPr>
        <w:autoSpaceDE w:val="0"/>
        <w:autoSpaceDN w:val="0"/>
        <w:adjustRightInd w:val="0"/>
        <w:jc w:val="both"/>
        <w:rPr>
          <w:color w:val="000000"/>
        </w:rPr>
      </w:pPr>
      <w:r w:rsidRPr="005C5955">
        <w:rPr>
          <w:b/>
          <w:bCs/>
          <w:color w:val="000000"/>
        </w:rPr>
        <w:t xml:space="preserve">4.2 – </w:t>
      </w:r>
      <w:r w:rsidRPr="005C5955">
        <w:rPr>
          <w:color w:val="000000"/>
        </w:rPr>
        <w:t xml:space="preserve">Constituem obrigações da </w:t>
      </w:r>
      <w:r w:rsidRPr="005C5955">
        <w:rPr>
          <w:b/>
          <w:bCs/>
          <w:color w:val="000000"/>
        </w:rPr>
        <w:t>CONTRATANTE</w:t>
      </w:r>
      <w:r w:rsidRPr="005C5955">
        <w:rPr>
          <w:color w:val="000000"/>
        </w:rPr>
        <w:t xml:space="preserve">: </w:t>
      </w:r>
      <w:r w:rsidRPr="005C5955">
        <w:rPr>
          <w:b/>
          <w:bCs/>
          <w:color w:val="000000"/>
        </w:rPr>
        <w:t xml:space="preserve">1º) </w:t>
      </w:r>
      <w:r w:rsidRPr="005C5955">
        <w:rPr>
          <w:color w:val="000000"/>
        </w:rPr>
        <w:t xml:space="preserve">Efetuar a fiscalização dos serviços, através do Setor Competente; </w:t>
      </w:r>
      <w:r w:rsidRPr="005C5955">
        <w:rPr>
          <w:b/>
          <w:bCs/>
          <w:color w:val="000000"/>
        </w:rPr>
        <w:t xml:space="preserve">2º) </w:t>
      </w:r>
      <w:r w:rsidRPr="005C5955">
        <w:rPr>
          <w:color w:val="000000"/>
        </w:rPr>
        <w:t xml:space="preserve">Designar um supervisor para a equipe do </w:t>
      </w:r>
      <w:r w:rsidRPr="005C5955">
        <w:rPr>
          <w:b/>
          <w:bCs/>
          <w:color w:val="000000"/>
        </w:rPr>
        <w:t>FORNECEDOR</w:t>
      </w:r>
      <w:r w:rsidRPr="005C5955">
        <w:rPr>
          <w:color w:val="000000"/>
        </w:rPr>
        <w:t xml:space="preserve">, ficando a disposição durante o recebimento do objeto; </w:t>
      </w:r>
      <w:r w:rsidRPr="005C5955">
        <w:rPr>
          <w:b/>
          <w:bCs/>
          <w:color w:val="000000"/>
        </w:rPr>
        <w:t xml:space="preserve">3º) </w:t>
      </w:r>
      <w:r w:rsidRPr="005C5955">
        <w:rPr>
          <w:color w:val="000000"/>
        </w:rPr>
        <w:t xml:space="preserve">Efetuar o pagamento na forma estabelecida na cláusula terceira; </w:t>
      </w:r>
      <w:r w:rsidRPr="005C5955">
        <w:rPr>
          <w:b/>
          <w:bCs/>
          <w:color w:val="000000"/>
        </w:rPr>
        <w:t xml:space="preserve">4º) </w:t>
      </w:r>
      <w:r w:rsidRPr="005C5955">
        <w:rPr>
          <w:color w:val="000000"/>
        </w:rPr>
        <w:t xml:space="preserve">Emitir notas de empenho e requisições de produtos, respeitadas as quantidades contratadas e/ou registradas. </w:t>
      </w:r>
    </w:p>
    <w:p w:rsidR="00BA123B" w:rsidRDefault="00BA123B" w:rsidP="005C5955">
      <w:pPr>
        <w:autoSpaceDE w:val="0"/>
        <w:autoSpaceDN w:val="0"/>
        <w:adjustRightInd w:val="0"/>
        <w:jc w:val="both"/>
        <w:rPr>
          <w:color w:val="000000"/>
        </w:rPr>
      </w:pPr>
    </w:p>
    <w:p w:rsidR="00C635D9" w:rsidRDefault="00C635D9" w:rsidP="005C5955">
      <w:pPr>
        <w:autoSpaceDE w:val="0"/>
        <w:autoSpaceDN w:val="0"/>
        <w:adjustRightInd w:val="0"/>
        <w:jc w:val="both"/>
        <w:rPr>
          <w:b/>
          <w:bCs/>
          <w:color w:val="000000"/>
          <w:u w:val="single"/>
        </w:rPr>
      </w:pPr>
    </w:p>
    <w:p w:rsidR="005C5955" w:rsidRDefault="00BA123B" w:rsidP="005C5955">
      <w:pPr>
        <w:autoSpaceDE w:val="0"/>
        <w:autoSpaceDN w:val="0"/>
        <w:adjustRightInd w:val="0"/>
        <w:jc w:val="both"/>
        <w:rPr>
          <w:b/>
          <w:bCs/>
          <w:color w:val="000000"/>
          <w:u w:val="single"/>
        </w:rPr>
      </w:pPr>
      <w:r>
        <w:rPr>
          <w:b/>
          <w:bCs/>
          <w:color w:val="000000"/>
          <w:u w:val="single"/>
        </w:rPr>
        <w:t xml:space="preserve">5. </w:t>
      </w:r>
      <w:r w:rsidR="005C5955" w:rsidRPr="005C5955">
        <w:rPr>
          <w:b/>
          <w:bCs/>
          <w:color w:val="000000"/>
          <w:u w:val="single"/>
        </w:rPr>
        <w:t xml:space="preserve">CLÁUSULA QUINTA – DAS SANÇÕES POR INADIMPLEMENTO </w:t>
      </w:r>
    </w:p>
    <w:p w:rsidR="00BA123B" w:rsidRPr="005C5955" w:rsidRDefault="00BA123B" w:rsidP="005C5955">
      <w:pPr>
        <w:autoSpaceDE w:val="0"/>
        <w:autoSpaceDN w:val="0"/>
        <w:adjustRightInd w:val="0"/>
        <w:jc w:val="both"/>
        <w:rPr>
          <w:color w:val="000000"/>
          <w:u w:val="single"/>
        </w:rPr>
      </w:pPr>
    </w:p>
    <w:p w:rsidR="00A64A30" w:rsidRDefault="005C5955" w:rsidP="00A64A30">
      <w:pPr>
        <w:autoSpaceDE w:val="0"/>
        <w:autoSpaceDN w:val="0"/>
        <w:adjustRightInd w:val="0"/>
        <w:jc w:val="both"/>
      </w:pPr>
      <w:r w:rsidRPr="005C5955">
        <w:rPr>
          <w:b/>
          <w:bCs/>
          <w:color w:val="000000"/>
        </w:rPr>
        <w:t xml:space="preserve">5.1 – </w:t>
      </w:r>
      <w:r w:rsidR="00A64A30" w:rsidRPr="00483728">
        <w:t>A recusa do adjudicatário em fornecer os produtos no prazo estabelecido pelo MUNICÍPIO, bem como o atraso, caracterizará descumprimento da obrigação assumida e permitirão a aplicação das seguintes sanções pelo MUNICÍPIO:</w:t>
      </w:r>
    </w:p>
    <w:p w:rsidR="00A64A30" w:rsidRPr="00A64A30" w:rsidRDefault="00A64A30" w:rsidP="00A64A30">
      <w:pPr>
        <w:pStyle w:val="NormalWeb"/>
        <w:jc w:val="both"/>
        <w:rPr>
          <w:color w:val="000000"/>
        </w:rPr>
      </w:pPr>
      <w:r>
        <w:rPr>
          <w:color w:val="000000"/>
        </w:rPr>
        <w:t>5</w:t>
      </w:r>
      <w:r w:rsidRPr="00A64A30">
        <w:rPr>
          <w:color w:val="000000"/>
        </w:rPr>
        <w:t>.1.1. advertência, que será aplicada sempre por escrito;</w:t>
      </w:r>
    </w:p>
    <w:p w:rsidR="00A64A30" w:rsidRPr="00A64A30" w:rsidRDefault="00A64A30" w:rsidP="00A64A30">
      <w:pPr>
        <w:pStyle w:val="NormalWeb"/>
        <w:jc w:val="both"/>
        <w:rPr>
          <w:color w:val="000000"/>
        </w:rPr>
      </w:pPr>
      <w:r>
        <w:rPr>
          <w:color w:val="000000"/>
        </w:rPr>
        <w:t>5</w:t>
      </w:r>
      <w:r w:rsidRPr="00A64A30">
        <w:rPr>
          <w:color w:val="000000"/>
        </w:rPr>
        <w:t>.1.2. multa de 2% (dois por cento) sobre o valor estimado para a contratação, na recusa de assinatura do contrato, quando regularmente convocado.</w:t>
      </w:r>
    </w:p>
    <w:p w:rsidR="00A64A30" w:rsidRPr="00A64A30" w:rsidRDefault="00A64A30" w:rsidP="00A64A30">
      <w:pPr>
        <w:pStyle w:val="NormalWeb"/>
        <w:jc w:val="both"/>
        <w:rPr>
          <w:color w:val="000000"/>
        </w:rPr>
      </w:pPr>
      <w:r>
        <w:rPr>
          <w:color w:val="000000"/>
        </w:rPr>
        <w:t>5</w:t>
      </w:r>
      <w:r w:rsidRPr="00A64A30">
        <w:rPr>
          <w:color w:val="000000"/>
        </w:rPr>
        <w:t>.1.3. multa de 2% (dois por cento) por dia, até o trigésimo dia de atraso, sobre o valor total do fornecimento ou serviço não realizado.</w:t>
      </w:r>
    </w:p>
    <w:p w:rsidR="00A64A30" w:rsidRPr="00A64A30" w:rsidRDefault="00A64A30" w:rsidP="00A64A30">
      <w:pPr>
        <w:pStyle w:val="NormalWeb"/>
        <w:jc w:val="both"/>
        <w:rPr>
          <w:color w:val="000000"/>
        </w:rPr>
      </w:pPr>
      <w:r>
        <w:rPr>
          <w:color w:val="000000"/>
        </w:rPr>
        <w:t>5</w:t>
      </w:r>
      <w:r w:rsidRPr="00A64A30">
        <w:rPr>
          <w:color w:val="000000"/>
        </w:rPr>
        <w:t>.1.4.  5% (cinco por cento) sobre o valor do fornecimento ou serviço, no caso de atraso superior a 30 (trinta) dias, com o conseqüente cancelamento da nota de empenho ou documento correspondente;</w:t>
      </w:r>
    </w:p>
    <w:p w:rsidR="00A64A30" w:rsidRPr="00A64A30" w:rsidRDefault="00A64A30" w:rsidP="00A64A30">
      <w:pPr>
        <w:pStyle w:val="NormalWeb"/>
        <w:jc w:val="both"/>
        <w:rPr>
          <w:color w:val="000000"/>
        </w:rPr>
      </w:pPr>
      <w:r>
        <w:rPr>
          <w:color w:val="000000"/>
        </w:rPr>
        <w:t>5</w:t>
      </w:r>
      <w:r w:rsidRPr="00A64A30">
        <w:rPr>
          <w:color w:val="000000"/>
        </w:rPr>
        <w:t>.1.5. suspensão dos pagamentos, até a regularização dos fatos geradores das penalidades;</w:t>
      </w:r>
    </w:p>
    <w:p w:rsidR="00A64A30" w:rsidRPr="00A64A30" w:rsidRDefault="00A64A30" w:rsidP="00A64A30">
      <w:pPr>
        <w:pStyle w:val="NormalWeb"/>
        <w:jc w:val="both"/>
        <w:rPr>
          <w:color w:val="000000"/>
        </w:rPr>
      </w:pPr>
      <w:r>
        <w:rPr>
          <w:color w:val="000000"/>
        </w:rPr>
        <w:t>5</w:t>
      </w:r>
      <w:r w:rsidRPr="00A64A30">
        <w:rPr>
          <w:color w:val="000000"/>
        </w:rPr>
        <w:t>.1.6. declaração de inidoneidade para licitar e contratar com a Administração Pública, no prazo não superior a cinco anos;</w:t>
      </w:r>
    </w:p>
    <w:p w:rsidR="00A64A30" w:rsidRPr="00A64A30" w:rsidRDefault="00A64A30" w:rsidP="00A64A30">
      <w:pPr>
        <w:pStyle w:val="NormalWeb"/>
        <w:jc w:val="both"/>
        <w:rPr>
          <w:color w:val="000000"/>
        </w:rPr>
      </w:pPr>
      <w:r>
        <w:rPr>
          <w:color w:val="000000"/>
        </w:rPr>
        <w:t>5</w:t>
      </w:r>
      <w:r w:rsidRPr="00A64A30">
        <w:rPr>
          <w:color w:val="000000"/>
        </w:rPr>
        <w:t>.1.7. indenização ao CONTRATANTE da diferença de custo para contratação de outro licitante;</w:t>
      </w:r>
    </w:p>
    <w:p w:rsidR="00A64A30" w:rsidRPr="00483728" w:rsidRDefault="00A64A30" w:rsidP="00A64A30">
      <w:pPr>
        <w:numPr>
          <w:ilvl w:val="12"/>
          <w:numId w:val="0"/>
        </w:numPr>
        <w:ind w:left="-28"/>
        <w:jc w:val="both"/>
      </w:pPr>
      <w:r>
        <w:t>5</w:t>
      </w:r>
      <w:r w:rsidRPr="00483728">
        <w:t>.</w:t>
      </w:r>
      <w:r>
        <w:t>2</w:t>
      </w:r>
      <w:r w:rsidRPr="00483728">
        <w:t>. As sanções previstas neste capítulo poderão ser aplicadas cumulativamente, ou não, de acordo com a gravidade da infração, facultada ampla defesa ao LICITANTE, no prazo de cinco dias úteis a contar da intimação do ato.</w:t>
      </w:r>
    </w:p>
    <w:p w:rsidR="00A64A30" w:rsidRPr="00483728" w:rsidRDefault="00A64A30" w:rsidP="00A64A30">
      <w:pPr>
        <w:numPr>
          <w:ilvl w:val="12"/>
          <w:numId w:val="0"/>
        </w:numPr>
        <w:ind w:left="709" w:hanging="709"/>
        <w:jc w:val="both"/>
      </w:pPr>
    </w:p>
    <w:p w:rsidR="00A64A30" w:rsidRPr="00483728" w:rsidRDefault="00A64A30" w:rsidP="00A64A30">
      <w:pPr>
        <w:numPr>
          <w:ilvl w:val="12"/>
          <w:numId w:val="0"/>
        </w:numPr>
        <w:ind w:left="709" w:hanging="709"/>
        <w:jc w:val="both"/>
      </w:pPr>
      <w:r>
        <w:t>5</w:t>
      </w:r>
      <w:r w:rsidRPr="00483728">
        <w:t>.</w:t>
      </w:r>
      <w:r>
        <w:t>3</w:t>
      </w:r>
      <w:r w:rsidRPr="00483728">
        <w:t>. Extensão das penalidades:</w:t>
      </w:r>
    </w:p>
    <w:p w:rsidR="00A64A30" w:rsidRPr="00483728" w:rsidRDefault="00A64A30" w:rsidP="00A64A30">
      <w:pPr>
        <w:numPr>
          <w:ilvl w:val="12"/>
          <w:numId w:val="0"/>
        </w:numPr>
        <w:spacing w:before="120"/>
        <w:ind w:firstLine="575"/>
        <w:jc w:val="both"/>
      </w:pPr>
      <w:r>
        <w:t>5</w:t>
      </w:r>
      <w:r w:rsidRPr="00483728">
        <w:t>.</w:t>
      </w:r>
      <w:r>
        <w:t>3</w:t>
      </w:r>
      <w:r w:rsidRPr="00483728">
        <w:t>.1. A sanção de suspensão de participar em licitação e contratar com a Administração Pública</w:t>
      </w:r>
      <w:r>
        <w:t>,</w:t>
      </w:r>
      <w:r w:rsidRPr="00483728">
        <w:t xml:space="preserve"> poderá ser também aplicada àqueles que:</w:t>
      </w:r>
    </w:p>
    <w:p w:rsidR="00A64A30" w:rsidRPr="00483728" w:rsidRDefault="00A64A30" w:rsidP="00A64A30">
      <w:pPr>
        <w:numPr>
          <w:ilvl w:val="12"/>
          <w:numId w:val="0"/>
        </w:numPr>
        <w:spacing w:before="120"/>
        <w:ind w:left="2380" w:hanging="980"/>
        <w:jc w:val="both"/>
      </w:pPr>
      <w:r w:rsidRPr="00483728">
        <w:t>a) retardarem a execução do pregão;</w:t>
      </w:r>
    </w:p>
    <w:p w:rsidR="00A64A30" w:rsidRPr="00483728" w:rsidRDefault="00A64A30" w:rsidP="00A64A30">
      <w:pPr>
        <w:numPr>
          <w:ilvl w:val="12"/>
          <w:numId w:val="0"/>
        </w:numPr>
        <w:spacing w:before="120"/>
        <w:ind w:left="1701" w:hanging="301"/>
        <w:jc w:val="both"/>
      </w:pPr>
      <w:r>
        <w:t xml:space="preserve">b) </w:t>
      </w:r>
      <w:r w:rsidRPr="00483728">
        <w:t>demonstrarem não possuir idoneidade para contratar com a Administração e fizerem declaração falsa ou cometerem fraude fiscal.</w:t>
      </w:r>
    </w:p>
    <w:p w:rsidR="00A64A30" w:rsidRPr="00483728" w:rsidRDefault="00A64A30" w:rsidP="00A64A30">
      <w:pPr>
        <w:numPr>
          <w:ilvl w:val="12"/>
          <w:numId w:val="0"/>
        </w:numPr>
        <w:spacing w:before="120"/>
        <w:ind w:left="2380" w:hanging="980"/>
        <w:jc w:val="both"/>
      </w:pPr>
      <w:r>
        <w:t>c</w:t>
      </w:r>
      <w:r w:rsidRPr="00483728">
        <w:t>) não mantiver a proposta;</w:t>
      </w:r>
    </w:p>
    <w:p w:rsidR="00A64A30" w:rsidRPr="00483728" w:rsidRDefault="00A64A30" w:rsidP="00A64A30">
      <w:pPr>
        <w:numPr>
          <w:ilvl w:val="12"/>
          <w:numId w:val="0"/>
        </w:numPr>
        <w:spacing w:before="120"/>
        <w:ind w:left="2380" w:hanging="980"/>
        <w:jc w:val="both"/>
      </w:pPr>
      <w:r>
        <w:t>d</w:t>
      </w:r>
      <w:r w:rsidRPr="00483728">
        <w:t>) falhar ou fraudar a execução do contrato/instrumento equivalente;</w:t>
      </w:r>
    </w:p>
    <w:p w:rsidR="00A64A30" w:rsidRPr="00483728" w:rsidRDefault="00A64A30" w:rsidP="00A64A30">
      <w:pPr>
        <w:numPr>
          <w:ilvl w:val="12"/>
          <w:numId w:val="0"/>
        </w:numPr>
        <w:spacing w:before="120"/>
        <w:ind w:left="2380" w:hanging="980"/>
        <w:jc w:val="both"/>
      </w:pPr>
      <w:r>
        <w:t>e</w:t>
      </w:r>
      <w:r w:rsidRPr="00483728">
        <w:t>) comportar-se de modo inidôneo ou cometer fraude fiscal.</w:t>
      </w:r>
    </w:p>
    <w:p w:rsidR="00432529" w:rsidRPr="00BA123B" w:rsidRDefault="00432529" w:rsidP="00BA123B">
      <w:pPr>
        <w:autoSpaceDE w:val="0"/>
        <w:autoSpaceDN w:val="0"/>
        <w:adjustRightInd w:val="0"/>
        <w:jc w:val="both"/>
        <w:rPr>
          <w:color w:val="000000"/>
        </w:rPr>
      </w:pPr>
    </w:p>
    <w:p w:rsidR="00C635D9" w:rsidRDefault="00C635D9" w:rsidP="00BA123B">
      <w:pPr>
        <w:autoSpaceDE w:val="0"/>
        <w:autoSpaceDN w:val="0"/>
        <w:adjustRightInd w:val="0"/>
        <w:jc w:val="both"/>
        <w:rPr>
          <w:b/>
          <w:bCs/>
          <w:color w:val="000000"/>
          <w:u w:val="single"/>
        </w:rPr>
      </w:pPr>
    </w:p>
    <w:p w:rsidR="00BA123B" w:rsidRDefault="00BA123B" w:rsidP="00BA123B">
      <w:pPr>
        <w:autoSpaceDE w:val="0"/>
        <w:autoSpaceDN w:val="0"/>
        <w:adjustRightInd w:val="0"/>
        <w:jc w:val="both"/>
        <w:rPr>
          <w:b/>
          <w:bCs/>
          <w:color w:val="000000"/>
          <w:u w:val="single"/>
        </w:rPr>
      </w:pPr>
      <w:r w:rsidRPr="00BA123B">
        <w:rPr>
          <w:b/>
          <w:bCs/>
          <w:color w:val="000000"/>
          <w:u w:val="single"/>
        </w:rPr>
        <w:t xml:space="preserve">6. CLÁUSULA SEXTA - DA FISCALIZAÇÃO </w:t>
      </w:r>
    </w:p>
    <w:p w:rsidR="00BA123B" w:rsidRPr="00BA123B" w:rsidRDefault="00BA123B" w:rsidP="00BA123B">
      <w:pPr>
        <w:autoSpaceDE w:val="0"/>
        <w:autoSpaceDN w:val="0"/>
        <w:adjustRightInd w:val="0"/>
        <w:jc w:val="both"/>
        <w:rPr>
          <w:color w:val="000000"/>
          <w:u w:val="single"/>
        </w:rPr>
      </w:pPr>
    </w:p>
    <w:p w:rsidR="00BA123B" w:rsidRDefault="00BA123B" w:rsidP="00BA123B">
      <w:pPr>
        <w:autoSpaceDE w:val="0"/>
        <w:autoSpaceDN w:val="0"/>
        <w:adjustRightInd w:val="0"/>
        <w:jc w:val="both"/>
        <w:rPr>
          <w:color w:val="000000"/>
        </w:rPr>
      </w:pPr>
      <w:r w:rsidRPr="00BA123B">
        <w:rPr>
          <w:b/>
          <w:bCs/>
          <w:color w:val="000000"/>
        </w:rPr>
        <w:t xml:space="preserve">6.1 </w:t>
      </w:r>
      <w:r w:rsidRPr="00BA123B">
        <w:rPr>
          <w:color w:val="000000"/>
        </w:rPr>
        <w:t xml:space="preserve">Fica expressamente consignado que a fiscalização da execução do objeto do presente contrato estará a cargo da </w:t>
      </w:r>
      <w:r w:rsidRPr="00BA123B">
        <w:rPr>
          <w:b/>
          <w:bCs/>
          <w:color w:val="000000"/>
        </w:rPr>
        <w:t xml:space="preserve">Secretaria </w:t>
      </w:r>
      <w:r w:rsidR="00C635D9">
        <w:rPr>
          <w:b/>
          <w:bCs/>
          <w:color w:val="000000"/>
        </w:rPr>
        <w:t>Municipal de Obras e Desenvolvimento Urbano</w:t>
      </w:r>
      <w:r w:rsidRPr="00BA123B">
        <w:rPr>
          <w:b/>
          <w:bCs/>
          <w:color w:val="000000"/>
        </w:rPr>
        <w:t xml:space="preserve"> </w:t>
      </w:r>
      <w:r w:rsidRPr="00BA123B">
        <w:rPr>
          <w:color w:val="000000"/>
        </w:rPr>
        <w:t xml:space="preserve">com o poder de solicitar, receber ou rejeitar os serviços realizados. </w:t>
      </w:r>
    </w:p>
    <w:p w:rsidR="005F56AC" w:rsidRPr="00BA123B" w:rsidRDefault="005F56AC" w:rsidP="00BA123B">
      <w:pPr>
        <w:autoSpaceDE w:val="0"/>
        <w:autoSpaceDN w:val="0"/>
        <w:adjustRightInd w:val="0"/>
        <w:jc w:val="both"/>
        <w:rPr>
          <w:color w:val="000000"/>
        </w:rPr>
      </w:pPr>
    </w:p>
    <w:p w:rsidR="00BA123B" w:rsidRDefault="00BA123B" w:rsidP="00BA123B">
      <w:pPr>
        <w:autoSpaceDE w:val="0"/>
        <w:autoSpaceDN w:val="0"/>
        <w:adjustRightInd w:val="0"/>
        <w:jc w:val="both"/>
        <w:rPr>
          <w:color w:val="000000"/>
        </w:rPr>
      </w:pPr>
      <w:r w:rsidRPr="00BA123B">
        <w:rPr>
          <w:b/>
          <w:bCs/>
          <w:color w:val="000000"/>
        </w:rPr>
        <w:t xml:space="preserve">6.2 </w:t>
      </w:r>
      <w:r w:rsidRPr="00BA123B">
        <w:rPr>
          <w:color w:val="000000"/>
        </w:rPr>
        <w:t xml:space="preserve">Essa fiscalização, em nenhuma hipótese, eximirá a </w:t>
      </w:r>
      <w:r w:rsidRPr="00BA123B">
        <w:rPr>
          <w:b/>
          <w:bCs/>
          <w:color w:val="000000"/>
        </w:rPr>
        <w:t xml:space="preserve">CONTRATADA </w:t>
      </w:r>
      <w:r w:rsidRPr="00BA123B">
        <w:rPr>
          <w:color w:val="000000"/>
        </w:rPr>
        <w:t xml:space="preserve">das responsabilidades contratuais e legais. </w:t>
      </w:r>
    </w:p>
    <w:p w:rsidR="00BA123B" w:rsidRPr="00BA123B" w:rsidRDefault="00BA123B" w:rsidP="00BA123B">
      <w:pPr>
        <w:autoSpaceDE w:val="0"/>
        <w:autoSpaceDN w:val="0"/>
        <w:adjustRightInd w:val="0"/>
        <w:jc w:val="both"/>
        <w:rPr>
          <w:color w:val="000000"/>
        </w:rPr>
      </w:pPr>
    </w:p>
    <w:p w:rsidR="00C635D9" w:rsidRDefault="00C635D9" w:rsidP="00BA123B">
      <w:pPr>
        <w:autoSpaceDE w:val="0"/>
        <w:autoSpaceDN w:val="0"/>
        <w:adjustRightInd w:val="0"/>
        <w:jc w:val="both"/>
        <w:rPr>
          <w:b/>
          <w:bCs/>
          <w:color w:val="000000"/>
          <w:u w:val="single"/>
        </w:rPr>
      </w:pPr>
    </w:p>
    <w:p w:rsidR="00BA123B" w:rsidRDefault="00BA123B" w:rsidP="00BA123B">
      <w:pPr>
        <w:autoSpaceDE w:val="0"/>
        <w:autoSpaceDN w:val="0"/>
        <w:adjustRightInd w:val="0"/>
        <w:jc w:val="both"/>
        <w:rPr>
          <w:b/>
          <w:bCs/>
          <w:color w:val="000000"/>
          <w:u w:val="single"/>
        </w:rPr>
      </w:pPr>
      <w:r w:rsidRPr="00BA123B">
        <w:rPr>
          <w:b/>
          <w:bCs/>
          <w:color w:val="000000"/>
          <w:u w:val="single"/>
        </w:rPr>
        <w:t xml:space="preserve">7. CLÁUSULA SÉTIMA – DA VIGÊNCIA </w:t>
      </w:r>
    </w:p>
    <w:p w:rsidR="00BA123B" w:rsidRPr="00BA123B" w:rsidRDefault="00BA123B" w:rsidP="00BA123B">
      <w:pPr>
        <w:autoSpaceDE w:val="0"/>
        <w:autoSpaceDN w:val="0"/>
        <w:adjustRightInd w:val="0"/>
        <w:jc w:val="both"/>
        <w:rPr>
          <w:color w:val="000000"/>
          <w:u w:val="single"/>
        </w:rPr>
      </w:pPr>
    </w:p>
    <w:p w:rsidR="00BA123B" w:rsidRDefault="00BA123B" w:rsidP="00BA123B">
      <w:pPr>
        <w:autoSpaceDE w:val="0"/>
        <w:autoSpaceDN w:val="0"/>
        <w:adjustRightInd w:val="0"/>
        <w:jc w:val="both"/>
        <w:rPr>
          <w:color w:val="000000"/>
        </w:rPr>
      </w:pPr>
      <w:r w:rsidRPr="00BA123B">
        <w:rPr>
          <w:b/>
          <w:bCs/>
          <w:color w:val="000000"/>
        </w:rPr>
        <w:t xml:space="preserve">7.1 </w:t>
      </w:r>
      <w:r w:rsidRPr="00BA123B">
        <w:rPr>
          <w:color w:val="000000"/>
        </w:rPr>
        <w:t xml:space="preserve">A Ata vigerá pelo prazo de até 12 (doze) meses, contados de sua assinatura. </w:t>
      </w:r>
    </w:p>
    <w:p w:rsidR="00BA123B" w:rsidRDefault="00BA123B" w:rsidP="00BA123B">
      <w:pPr>
        <w:autoSpaceDE w:val="0"/>
        <w:autoSpaceDN w:val="0"/>
        <w:adjustRightInd w:val="0"/>
        <w:jc w:val="both"/>
        <w:rPr>
          <w:color w:val="000000"/>
        </w:rPr>
      </w:pPr>
    </w:p>
    <w:p w:rsidR="00C635D9" w:rsidRDefault="00C635D9" w:rsidP="00BA123B">
      <w:pPr>
        <w:autoSpaceDE w:val="0"/>
        <w:autoSpaceDN w:val="0"/>
        <w:adjustRightInd w:val="0"/>
        <w:jc w:val="both"/>
        <w:rPr>
          <w:b/>
          <w:bCs/>
          <w:color w:val="000000"/>
          <w:u w:val="single"/>
        </w:rPr>
      </w:pPr>
    </w:p>
    <w:p w:rsidR="00BA123B" w:rsidRDefault="00BA123B" w:rsidP="00BA123B">
      <w:pPr>
        <w:autoSpaceDE w:val="0"/>
        <w:autoSpaceDN w:val="0"/>
        <w:adjustRightInd w:val="0"/>
        <w:jc w:val="both"/>
        <w:rPr>
          <w:b/>
          <w:bCs/>
          <w:color w:val="000000"/>
          <w:u w:val="single"/>
        </w:rPr>
      </w:pPr>
      <w:r w:rsidRPr="00BA123B">
        <w:rPr>
          <w:b/>
          <w:bCs/>
          <w:color w:val="000000"/>
          <w:u w:val="single"/>
        </w:rPr>
        <w:t xml:space="preserve">8. CLÁUSULA OITAVA – CANCELAMENTO DA ATA DE REGISTRO DE PREÇOS </w:t>
      </w:r>
    </w:p>
    <w:p w:rsidR="00BA123B" w:rsidRPr="00BA123B" w:rsidRDefault="00BA123B" w:rsidP="00BA123B">
      <w:pPr>
        <w:autoSpaceDE w:val="0"/>
        <w:autoSpaceDN w:val="0"/>
        <w:adjustRightInd w:val="0"/>
        <w:jc w:val="both"/>
        <w:rPr>
          <w:color w:val="000000"/>
          <w:u w:val="single"/>
        </w:rPr>
      </w:pPr>
    </w:p>
    <w:p w:rsidR="00BA123B" w:rsidRDefault="00BA123B" w:rsidP="00BA123B">
      <w:pPr>
        <w:autoSpaceDE w:val="0"/>
        <w:autoSpaceDN w:val="0"/>
        <w:adjustRightInd w:val="0"/>
        <w:jc w:val="both"/>
        <w:rPr>
          <w:color w:val="000000"/>
        </w:rPr>
      </w:pPr>
      <w:r w:rsidRPr="00BA123B">
        <w:rPr>
          <w:b/>
          <w:bCs/>
          <w:color w:val="000000"/>
        </w:rPr>
        <w:t xml:space="preserve">8.1 </w:t>
      </w:r>
      <w:r w:rsidRPr="00BA123B">
        <w:rPr>
          <w:color w:val="000000"/>
        </w:rPr>
        <w:t xml:space="preserve">– A </w:t>
      </w:r>
      <w:r w:rsidRPr="00BA123B">
        <w:rPr>
          <w:b/>
          <w:bCs/>
          <w:color w:val="000000"/>
        </w:rPr>
        <w:t xml:space="preserve">ATA DE REGISTRO DE PREÇOS </w:t>
      </w:r>
      <w:r w:rsidRPr="00BA123B">
        <w:rPr>
          <w:color w:val="000000"/>
        </w:rPr>
        <w:t xml:space="preserve">poderá ser cancelada, pela Administração, de pleno direito, assegurado o contraditório e a ampla defesa, quando: </w:t>
      </w:r>
    </w:p>
    <w:p w:rsidR="00BA123B" w:rsidRPr="00BA123B" w:rsidRDefault="00BA123B" w:rsidP="00BA123B">
      <w:pPr>
        <w:autoSpaceDE w:val="0"/>
        <w:autoSpaceDN w:val="0"/>
        <w:adjustRightInd w:val="0"/>
        <w:jc w:val="both"/>
        <w:rPr>
          <w:color w:val="000000"/>
        </w:rPr>
      </w:pPr>
    </w:p>
    <w:p w:rsidR="00BA123B" w:rsidRDefault="00BA123B" w:rsidP="00BA123B">
      <w:pPr>
        <w:autoSpaceDE w:val="0"/>
        <w:autoSpaceDN w:val="0"/>
        <w:adjustRightInd w:val="0"/>
        <w:jc w:val="both"/>
        <w:rPr>
          <w:color w:val="000000"/>
        </w:rPr>
      </w:pPr>
      <w:r>
        <w:rPr>
          <w:b/>
          <w:bCs/>
          <w:color w:val="000000"/>
        </w:rPr>
        <w:t xml:space="preserve">     </w:t>
      </w:r>
      <w:r w:rsidRPr="00BA123B">
        <w:rPr>
          <w:b/>
          <w:bCs/>
          <w:color w:val="000000"/>
        </w:rPr>
        <w:t xml:space="preserve">8.1.1 </w:t>
      </w:r>
      <w:r w:rsidRPr="00BA123B">
        <w:rPr>
          <w:color w:val="000000"/>
        </w:rPr>
        <w:t xml:space="preserve">– O </w:t>
      </w:r>
      <w:r w:rsidRPr="00BA123B">
        <w:rPr>
          <w:b/>
          <w:bCs/>
          <w:color w:val="000000"/>
        </w:rPr>
        <w:t xml:space="preserve">FORNECEDOR </w:t>
      </w:r>
      <w:r w:rsidRPr="00BA123B">
        <w:rPr>
          <w:color w:val="000000"/>
        </w:rPr>
        <w:t xml:space="preserve">não cumprir as obrigações constantes da </w:t>
      </w:r>
      <w:r w:rsidRPr="00BA123B">
        <w:rPr>
          <w:b/>
          <w:bCs/>
          <w:color w:val="000000"/>
        </w:rPr>
        <w:t xml:space="preserve">ATA DE REGISTRO DE PREÇOS </w:t>
      </w:r>
      <w:r w:rsidRPr="00BA123B">
        <w:rPr>
          <w:color w:val="000000"/>
        </w:rPr>
        <w:t xml:space="preserve">e da legislação, notadamente nas hipóteses de inexecução total ou parcial ou rescisão dos ajustes dela decorrentes; </w:t>
      </w:r>
    </w:p>
    <w:p w:rsidR="0075126E" w:rsidRPr="00BA123B" w:rsidRDefault="0075126E" w:rsidP="00BA123B">
      <w:pPr>
        <w:autoSpaceDE w:val="0"/>
        <w:autoSpaceDN w:val="0"/>
        <w:adjustRightInd w:val="0"/>
        <w:jc w:val="both"/>
        <w:rPr>
          <w:color w:val="000000"/>
        </w:rPr>
      </w:pPr>
    </w:p>
    <w:p w:rsidR="00BA123B" w:rsidRDefault="00BA123B" w:rsidP="00BA123B">
      <w:pPr>
        <w:autoSpaceDE w:val="0"/>
        <w:autoSpaceDN w:val="0"/>
        <w:adjustRightInd w:val="0"/>
        <w:jc w:val="both"/>
        <w:rPr>
          <w:color w:val="000000"/>
        </w:rPr>
      </w:pPr>
      <w:r>
        <w:rPr>
          <w:b/>
          <w:bCs/>
          <w:color w:val="000000"/>
        </w:rPr>
        <w:t xml:space="preserve">     </w:t>
      </w:r>
      <w:r w:rsidRPr="00BA123B">
        <w:rPr>
          <w:b/>
          <w:bCs/>
          <w:color w:val="000000"/>
        </w:rPr>
        <w:t xml:space="preserve">8.1.2 </w:t>
      </w:r>
      <w:r w:rsidRPr="00BA123B">
        <w:rPr>
          <w:color w:val="000000"/>
        </w:rPr>
        <w:t xml:space="preserve">– O </w:t>
      </w:r>
      <w:r w:rsidRPr="00BA123B">
        <w:rPr>
          <w:b/>
          <w:bCs/>
          <w:color w:val="000000"/>
        </w:rPr>
        <w:t xml:space="preserve">FORNECEDOR </w:t>
      </w:r>
      <w:r w:rsidRPr="00BA123B">
        <w:rPr>
          <w:color w:val="000000"/>
        </w:rPr>
        <w:t xml:space="preserve">não receber as requisições, sem justificativa aceitável; </w:t>
      </w:r>
    </w:p>
    <w:p w:rsidR="0075126E" w:rsidRPr="00BA123B" w:rsidRDefault="0075126E" w:rsidP="00BA123B">
      <w:pPr>
        <w:autoSpaceDE w:val="0"/>
        <w:autoSpaceDN w:val="0"/>
        <w:adjustRightInd w:val="0"/>
        <w:jc w:val="both"/>
        <w:rPr>
          <w:color w:val="000000"/>
        </w:rPr>
      </w:pPr>
    </w:p>
    <w:p w:rsidR="00BA123B" w:rsidRDefault="00BA123B" w:rsidP="00BA123B">
      <w:pPr>
        <w:autoSpaceDE w:val="0"/>
        <w:autoSpaceDN w:val="0"/>
        <w:adjustRightInd w:val="0"/>
        <w:jc w:val="both"/>
        <w:rPr>
          <w:color w:val="000000"/>
        </w:rPr>
      </w:pPr>
      <w:r>
        <w:rPr>
          <w:b/>
          <w:bCs/>
          <w:color w:val="000000"/>
        </w:rPr>
        <w:t xml:space="preserve">     </w:t>
      </w:r>
      <w:r w:rsidRPr="00BA123B">
        <w:rPr>
          <w:b/>
          <w:bCs/>
          <w:color w:val="000000"/>
        </w:rPr>
        <w:t xml:space="preserve">8.1.3 </w:t>
      </w:r>
      <w:r w:rsidRPr="00BA123B">
        <w:rPr>
          <w:color w:val="000000"/>
        </w:rPr>
        <w:t xml:space="preserve">– O </w:t>
      </w:r>
      <w:r w:rsidRPr="00BA123B">
        <w:rPr>
          <w:b/>
          <w:bCs/>
          <w:color w:val="000000"/>
        </w:rPr>
        <w:t xml:space="preserve">FORNECEDOR </w:t>
      </w:r>
      <w:r w:rsidRPr="00BA123B">
        <w:rPr>
          <w:color w:val="000000"/>
        </w:rPr>
        <w:t xml:space="preserve">não aceitar reduzir o seu preço registrado na hipótese de tornar-se superior ao praticado no mercado; </w:t>
      </w:r>
    </w:p>
    <w:p w:rsidR="0075126E" w:rsidRPr="00BA123B" w:rsidRDefault="0075126E" w:rsidP="00BA123B">
      <w:pPr>
        <w:autoSpaceDE w:val="0"/>
        <w:autoSpaceDN w:val="0"/>
        <w:adjustRightInd w:val="0"/>
        <w:jc w:val="both"/>
        <w:rPr>
          <w:color w:val="000000"/>
        </w:rPr>
      </w:pPr>
    </w:p>
    <w:p w:rsidR="00954FEE" w:rsidRPr="00BA123B" w:rsidRDefault="00BA123B" w:rsidP="00BA123B">
      <w:pPr>
        <w:numPr>
          <w:ilvl w:val="12"/>
          <w:numId w:val="0"/>
        </w:numPr>
        <w:jc w:val="both"/>
      </w:pPr>
      <w:r w:rsidRPr="00BA123B">
        <w:rPr>
          <w:b/>
          <w:bCs/>
          <w:color w:val="000000"/>
        </w:rPr>
        <w:t xml:space="preserve">     8.1.4 </w:t>
      </w:r>
      <w:r w:rsidRPr="00BA123B">
        <w:rPr>
          <w:color w:val="000000"/>
        </w:rPr>
        <w:t>– Por razões de interesse público, devidamente justificadas pela Administração.</w:t>
      </w:r>
    </w:p>
    <w:p w:rsidR="00954FEE" w:rsidRPr="00BA123B" w:rsidRDefault="00954FEE" w:rsidP="00BA123B">
      <w:pPr>
        <w:numPr>
          <w:ilvl w:val="12"/>
          <w:numId w:val="0"/>
        </w:numPr>
        <w:jc w:val="both"/>
      </w:pPr>
    </w:p>
    <w:p w:rsidR="00BA123B" w:rsidRDefault="00BA123B" w:rsidP="00BA123B">
      <w:pPr>
        <w:autoSpaceDE w:val="0"/>
        <w:autoSpaceDN w:val="0"/>
        <w:adjustRightInd w:val="0"/>
        <w:jc w:val="both"/>
        <w:rPr>
          <w:color w:val="000000"/>
        </w:rPr>
      </w:pPr>
      <w:r w:rsidRPr="00BA123B">
        <w:rPr>
          <w:b/>
          <w:bCs/>
          <w:color w:val="000000"/>
        </w:rPr>
        <w:t xml:space="preserve">8.2 </w:t>
      </w:r>
      <w:r w:rsidRPr="00BA123B">
        <w:rPr>
          <w:color w:val="000000"/>
        </w:rPr>
        <w:t xml:space="preserve">– A comunicação do cancelamento do preço registrado, nos casos previstos no item </w:t>
      </w:r>
      <w:r w:rsidRPr="00BA123B">
        <w:rPr>
          <w:b/>
          <w:bCs/>
          <w:color w:val="000000"/>
        </w:rPr>
        <w:t>8.1</w:t>
      </w:r>
      <w:r w:rsidRPr="00BA123B">
        <w:rPr>
          <w:color w:val="000000"/>
        </w:rPr>
        <w:t xml:space="preserve">, será feita pessoalmente ou por correspondência com aviso de recebimento, juntando-se o comprovante nos autos que deram origem ao Registro de Preços. </w:t>
      </w:r>
    </w:p>
    <w:p w:rsidR="00BA123B" w:rsidRPr="00BA123B" w:rsidRDefault="00BA123B" w:rsidP="00BA123B">
      <w:pPr>
        <w:autoSpaceDE w:val="0"/>
        <w:autoSpaceDN w:val="0"/>
        <w:adjustRightInd w:val="0"/>
        <w:jc w:val="both"/>
        <w:rPr>
          <w:color w:val="000000"/>
        </w:rPr>
      </w:pPr>
    </w:p>
    <w:p w:rsidR="00BA123B" w:rsidRDefault="00BA123B" w:rsidP="00BA123B">
      <w:pPr>
        <w:autoSpaceDE w:val="0"/>
        <w:autoSpaceDN w:val="0"/>
        <w:adjustRightInd w:val="0"/>
        <w:jc w:val="both"/>
        <w:rPr>
          <w:color w:val="000000"/>
        </w:rPr>
      </w:pPr>
      <w:r w:rsidRPr="00BA123B">
        <w:rPr>
          <w:b/>
          <w:bCs/>
          <w:color w:val="000000"/>
        </w:rPr>
        <w:t xml:space="preserve">8.2.1 </w:t>
      </w:r>
      <w:r w:rsidRPr="00BA123B">
        <w:rPr>
          <w:color w:val="000000"/>
        </w:rPr>
        <w:t xml:space="preserve">– Nos casos de ser ignorado, incerto ou inacessível o endereço do </w:t>
      </w:r>
      <w:r w:rsidRPr="00BA123B">
        <w:rPr>
          <w:b/>
          <w:bCs/>
          <w:color w:val="000000"/>
        </w:rPr>
        <w:t>FORNECEDOR</w:t>
      </w:r>
      <w:r w:rsidRPr="00BA123B">
        <w:rPr>
          <w:color w:val="000000"/>
        </w:rPr>
        <w:t xml:space="preserve">, a comunicação será feita por publicação no Diário Oficial do Estado, por 02 (duas) vezes consecutivas, considerando-se cancelado o preço registrado a partir da última publicação. </w:t>
      </w:r>
    </w:p>
    <w:p w:rsidR="00BA123B" w:rsidRPr="00BA123B" w:rsidRDefault="00BA123B" w:rsidP="00BA123B">
      <w:pPr>
        <w:autoSpaceDE w:val="0"/>
        <w:autoSpaceDN w:val="0"/>
        <w:adjustRightInd w:val="0"/>
        <w:jc w:val="both"/>
        <w:rPr>
          <w:color w:val="000000"/>
        </w:rPr>
      </w:pPr>
    </w:p>
    <w:p w:rsidR="00BA123B" w:rsidRDefault="00BA123B" w:rsidP="00BA123B">
      <w:pPr>
        <w:autoSpaceDE w:val="0"/>
        <w:autoSpaceDN w:val="0"/>
        <w:adjustRightInd w:val="0"/>
        <w:jc w:val="both"/>
        <w:rPr>
          <w:color w:val="000000"/>
        </w:rPr>
      </w:pPr>
      <w:r w:rsidRPr="00BA123B">
        <w:rPr>
          <w:b/>
          <w:bCs/>
          <w:color w:val="000000"/>
        </w:rPr>
        <w:t xml:space="preserve">8.3 </w:t>
      </w:r>
      <w:r w:rsidRPr="00BA123B">
        <w:rPr>
          <w:color w:val="000000"/>
        </w:rPr>
        <w:t xml:space="preserve">– Esta </w:t>
      </w:r>
      <w:r w:rsidRPr="00BA123B">
        <w:rPr>
          <w:b/>
          <w:bCs/>
          <w:color w:val="000000"/>
        </w:rPr>
        <w:t xml:space="preserve">ATA DE REGISTRO DE PREÇOS </w:t>
      </w:r>
      <w:r w:rsidRPr="00BA123B">
        <w:rPr>
          <w:color w:val="000000"/>
        </w:rPr>
        <w:t xml:space="preserve">poderá ser cancelada nas hipóteses previstas para a rescisão dos contratos em geral. </w:t>
      </w:r>
    </w:p>
    <w:p w:rsidR="00B04666" w:rsidRPr="00BA123B" w:rsidRDefault="00B04666" w:rsidP="00BA123B">
      <w:pPr>
        <w:autoSpaceDE w:val="0"/>
        <w:autoSpaceDN w:val="0"/>
        <w:adjustRightInd w:val="0"/>
        <w:jc w:val="both"/>
        <w:rPr>
          <w:color w:val="000000"/>
        </w:rPr>
      </w:pPr>
    </w:p>
    <w:p w:rsidR="00BA123B" w:rsidRDefault="00BA123B" w:rsidP="00BA123B">
      <w:pPr>
        <w:autoSpaceDE w:val="0"/>
        <w:autoSpaceDN w:val="0"/>
        <w:adjustRightInd w:val="0"/>
        <w:jc w:val="both"/>
        <w:rPr>
          <w:color w:val="000000"/>
        </w:rPr>
      </w:pPr>
      <w:r w:rsidRPr="00BA123B">
        <w:rPr>
          <w:b/>
          <w:bCs/>
          <w:color w:val="000000"/>
        </w:rPr>
        <w:t xml:space="preserve">8.4 </w:t>
      </w:r>
      <w:r w:rsidRPr="00BA123B">
        <w:rPr>
          <w:color w:val="000000"/>
        </w:rPr>
        <w:t xml:space="preserve">– Ficam fazendo parte integrante do presente instrumento a Lei Orgânica do Município, a Lei Federal nº 10.520, de 17 de julho de 2002, a Lei Federal nº 8.666, de 21 de junho de 1993, o Decreto Municipal nº </w:t>
      </w:r>
      <w:r w:rsidR="00B04666">
        <w:rPr>
          <w:color w:val="000000"/>
        </w:rPr>
        <w:t>5.520</w:t>
      </w:r>
      <w:r w:rsidRPr="00BA123B">
        <w:rPr>
          <w:color w:val="000000"/>
        </w:rPr>
        <w:t xml:space="preserve">, de </w:t>
      </w:r>
      <w:r w:rsidR="00B04666">
        <w:rPr>
          <w:color w:val="000000"/>
        </w:rPr>
        <w:t>16</w:t>
      </w:r>
      <w:r w:rsidRPr="00BA123B">
        <w:rPr>
          <w:color w:val="000000"/>
        </w:rPr>
        <w:t xml:space="preserve"> de </w:t>
      </w:r>
      <w:r w:rsidR="00B04666">
        <w:rPr>
          <w:color w:val="000000"/>
        </w:rPr>
        <w:t>janeir</w:t>
      </w:r>
      <w:r w:rsidRPr="00BA123B">
        <w:rPr>
          <w:color w:val="000000"/>
        </w:rPr>
        <w:t>o de 20</w:t>
      </w:r>
      <w:r w:rsidR="00B04666">
        <w:rPr>
          <w:color w:val="000000"/>
        </w:rPr>
        <w:t>18</w:t>
      </w:r>
      <w:r w:rsidRPr="00BA123B">
        <w:rPr>
          <w:color w:val="000000"/>
        </w:rPr>
        <w:t xml:space="preserve">, e demais normas regulamentares aplicáveis à espécie, bem como o instrumento convocatório do </w:t>
      </w:r>
      <w:r w:rsidRPr="00BA123B">
        <w:rPr>
          <w:b/>
          <w:bCs/>
          <w:color w:val="000000"/>
        </w:rPr>
        <w:t xml:space="preserve">PREGÃO Nº </w:t>
      </w:r>
      <w:r w:rsidR="00B04666">
        <w:rPr>
          <w:b/>
          <w:bCs/>
          <w:color w:val="000000"/>
        </w:rPr>
        <w:t>0</w:t>
      </w:r>
      <w:r w:rsidR="00A171F9">
        <w:rPr>
          <w:b/>
          <w:bCs/>
          <w:color w:val="000000"/>
        </w:rPr>
        <w:t>48</w:t>
      </w:r>
      <w:r w:rsidR="00B04666">
        <w:rPr>
          <w:b/>
          <w:bCs/>
          <w:color w:val="000000"/>
        </w:rPr>
        <w:t>/2018</w:t>
      </w:r>
      <w:r w:rsidRPr="00BA123B">
        <w:rPr>
          <w:b/>
          <w:bCs/>
          <w:color w:val="000000"/>
        </w:rPr>
        <w:t xml:space="preserve"> </w:t>
      </w:r>
      <w:r w:rsidRPr="00BA123B">
        <w:rPr>
          <w:color w:val="000000"/>
        </w:rPr>
        <w:t xml:space="preserve">e demais atos nele praticados e a proposta do </w:t>
      </w:r>
      <w:r w:rsidRPr="00BA123B">
        <w:rPr>
          <w:b/>
          <w:bCs/>
          <w:color w:val="000000"/>
        </w:rPr>
        <w:t>FORNECEDOR</w:t>
      </w:r>
      <w:r w:rsidRPr="00BA123B">
        <w:rPr>
          <w:color w:val="000000"/>
        </w:rPr>
        <w:t xml:space="preserve">. </w:t>
      </w:r>
    </w:p>
    <w:p w:rsidR="008D393E" w:rsidRPr="00BA123B" w:rsidRDefault="008D393E" w:rsidP="00BA123B">
      <w:pPr>
        <w:autoSpaceDE w:val="0"/>
        <w:autoSpaceDN w:val="0"/>
        <w:adjustRightInd w:val="0"/>
        <w:jc w:val="both"/>
        <w:rPr>
          <w:color w:val="000000"/>
        </w:rPr>
      </w:pPr>
    </w:p>
    <w:p w:rsidR="0075126E" w:rsidRDefault="0075126E" w:rsidP="00BA123B">
      <w:pPr>
        <w:autoSpaceDE w:val="0"/>
        <w:autoSpaceDN w:val="0"/>
        <w:adjustRightInd w:val="0"/>
        <w:jc w:val="both"/>
        <w:rPr>
          <w:b/>
          <w:bCs/>
          <w:color w:val="000000"/>
        </w:rPr>
      </w:pPr>
    </w:p>
    <w:p w:rsidR="00BA123B" w:rsidRDefault="00BA123B" w:rsidP="00BA123B">
      <w:pPr>
        <w:autoSpaceDE w:val="0"/>
        <w:autoSpaceDN w:val="0"/>
        <w:adjustRightInd w:val="0"/>
        <w:jc w:val="both"/>
        <w:rPr>
          <w:color w:val="000000"/>
        </w:rPr>
      </w:pPr>
      <w:r w:rsidRPr="00BA123B">
        <w:rPr>
          <w:b/>
          <w:bCs/>
          <w:color w:val="000000"/>
        </w:rPr>
        <w:t xml:space="preserve">8.5 – </w:t>
      </w:r>
      <w:r w:rsidRPr="00BA123B">
        <w:rPr>
          <w:color w:val="000000"/>
        </w:rPr>
        <w:t xml:space="preserve">Fica eleito o foro do Município de </w:t>
      </w:r>
      <w:r w:rsidR="00B04666">
        <w:rPr>
          <w:color w:val="000000"/>
        </w:rPr>
        <w:t>Carmo do Paranaíba,</w:t>
      </w:r>
      <w:r w:rsidRPr="00BA123B">
        <w:rPr>
          <w:color w:val="000000"/>
        </w:rPr>
        <w:t xml:space="preserve"> para dirimir as eventuais controvérsias decorrentes do presente ajuste. </w:t>
      </w:r>
    </w:p>
    <w:p w:rsidR="00B04666" w:rsidRDefault="00B04666" w:rsidP="00BA123B">
      <w:pPr>
        <w:autoSpaceDE w:val="0"/>
        <w:autoSpaceDN w:val="0"/>
        <w:adjustRightInd w:val="0"/>
        <w:jc w:val="both"/>
        <w:rPr>
          <w:color w:val="000000"/>
        </w:rPr>
      </w:pPr>
    </w:p>
    <w:p w:rsidR="00B04666" w:rsidRDefault="00B04666" w:rsidP="00BA123B">
      <w:pPr>
        <w:autoSpaceDE w:val="0"/>
        <w:autoSpaceDN w:val="0"/>
        <w:adjustRightInd w:val="0"/>
        <w:jc w:val="both"/>
        <w:rPr>
          <w:color w:val="000000"/>
        </w:rPr>
      </w:pPr>
    </w:p>
    <w:p w:rsidR="00BA123B" w:rsidRDefault="00B04666" w:rsidP="00BA123B">
      <w:pPr>
        <w:autoSpaceDE w:val="0"/>
        <w:autoSpaceDN w:val="0"/>
        <w:adjustRightInd w:val="0"/>
        <w:jc w:val="both"/>
        <w:rPr>
          <w:color w:val="000000"/>
        </w:rPr>
      </w:pPr>
      <w:r>
        <w:rPr>
          <w:color w:val="000000"/>
        </w:rPr>
        <w:t>Carmo do Paranaíba</w:t>
      </w:r>
      <w:r w:rsidR="00BA123B" w:rsidRPr="00BA123B">
        <w:rPr>
          <w:color w:val="000000"/>
        </w:rPr>
        <w:t xml:space="preserve">, </w:t>
      </w:r>
      <w:r>
        <w:rPr>
          <w:color w:val="000000"/>
        </w:rPr>
        <w:t>MG</w:t>
      </w:r>
      <w:r w:rsidR="00BA123B" w:rsidRPr="00BA123B">
        <w:rPr>
          <w:color w:val="000000"/>
        </w:rPr>
        <w:t>, ____ de ___________ de 201</w:t>
      </w:r>
      <w:r w:rsidR="00310B64">
        <w:rPr>
          <w:color w:val="000000"/>
        </w:rPr>
        <w:t>8</w:t>
      </w:r>
      <w:r w:rsidR="00BA123B" w:rsidRPr="00BA123B">
        <w:rPr>
          <w:color w:val="000000"/>
        </w:rPr>
        <w:t xml:space="preserve">. </w:t>
      </w:r>
    </w:p>
    <w:p w:rsidR="00B04666" w:rsidRDefault="00B04666" w:rsidP="00BA123B">
      <w:pPr>
        <w:autoSpaceDE w:val="0"/>
        <w:autoSpaceDN w:val="0"/>
        <w:adjustRightInd w:val="0"/>
        <w:jc w:val="both"/>
        <w:rPr>
          <w:color w:val="000000"/>
        </w:rPr>
      </w:pPr>
    </w:p>
    <w:p w:rsidR="00B04666" w:rsidRDefault="00B04666" w:rsidP="00BA123B">
      <w:pPr>
        <w:autoSpaceDE w:val="0"/>
        <w:autoSpaceDN w:val="0"/>
        <w:adjustRightInd w:val="0"/>
        <w:jc w:val="both"/>
        <w:rPr>
          <w:color w:val="000000"/>
        </w:rPr>
      </w:pPr>
    </w:p>
    <w:p w:rsidR="0075126E" w:rsidRDefault="0075126E" w:rsidP="00BA123B">
      <w:pPr>
        <w:autoSpaceDE w:val="0"/>
        <w:autoSpaceDN w:val="0"/>
        <w:adjustRightInd w:val="0"/>
        <w:jc w:val="both"/>
        <w:rPr>
          <w:color w:val="000000"/>
        </w:rPr>
      </w:pPr>
    </w:p>
    <w:p w:rsidR="0075126E" w:rsidRPr="00BA123B" w:rsidRDefault="0075126E" w:rsidP="00BA123B">
      <w:pPr>
        <w:autoSpaceDE w:val="0"/>
        <w:autoSpaceDN w:val="0"/>
        <w:adjustRightInd w:val="0"/>
        <w:jc w:val="both"/>
        <w:rPr>
          <w:color w:val="000000"/>
        </w:rPr>
      </w:pPr>
    </w:p>
    <w:p w:rsidR="00BA123B" w:rsidRPr="00BA123B" w:rsidRDefault="00B04666" w:rsidP="00BA123B">
      <w:pPr>
        <w:autoSpaceDE w:val="0"/>
        <w:autoSpaceDN w:val="0"/>
        <w:adjustRightInd w:val="0"/>
        <w:jc w:val="both"/>
        <w:rPr>
          <w:color w:val="000000"/>
        </w:rPr>
      </w:pPr>
      <w:r>
        <w:rPr>
          <w:b/>
          <w:bCs/>
          <w:color w:val="000000"/>
        </w:rPr>
        <w:t xml:space="preserve">                                 </w:t>
      </w:r>
      <w:r w:rsidR="00BA123B" w:rsidRPr="00BA123B">
        <w:rPr>
          <w:b/>
          <w:bCs/>
          <w:color w:val="000000"/>
        </w:rPr>
        <w:t xml:space="preserve">___________________________________________ </w:t>
      </w:r>
    </w:p>
    <w:p w:rsidR="00BA123B" w:rsidRPr="00BA123B" w:rsidRDefault="00B04666" w:rsidP="00B04666">
      <w:pPr>
        <w:autoSpaceDE w:val="0"/>
        <w:autoSpaceDN w:val="0"/>
        <w:adjustRightInd w:val="0"/>
        <w:jc w:val="center"/>
        <w:rPr>
          <w:color w:val="000000"/>
        </w:rPr>
      </w:pPr>
      <w:r>
        <w:rPr>
          <w:b/>
          <w:bCs/>
          <w:color w:val="000000"/>
        </w:rPr>
        <w:t>CÉSAR CAETANO DE ALMEIDA FILHO</w:t>
      </w:r>
    </w:p>
    <w:p w:rsidR="00BA123B" w:rsidRDefault="00BA123B" w:rsidP="00B04666">
      <w:pPr>
        <w:autoSpaceDE w:val="0"/>
        <w:autoSpaceDN w:val="0"/>
        <w:adjustRightInd w:val="0"/>
        <w:jc w:val="center"/>
        <w:rPr>
          <w:color w:val="000000"/>
        </w:rPr>
      </w:pPr>
      <w:r w:rsidRPr="00BA123B">
        <w:rPr>
          <w:color w:val="000000"/>
        </w:rPr>
        <w:t>PREFEITO MUNICIPAL</w:t>
      </w:r>
    </w:p>
    <w:p w:rsidR="00B04666" w:rsidRDefault="00B04666" w:rsidP="00B04666">
      <w:pPr>
        <w:autoSpaceDE w:val="0"/>
        <w:autoSpaceDN w:val="0"/>
        <w:adjustRightInd w:val="0"/>
        <w:jc w:val="center"/>
        <w:rPr>
          <w:color w:val="000000"/>
        </w:rPr>
      </w:pPr>
    </w:p>
    <w:p w:rsidR="00B04666" w:rsidRDefault="00B04666" w:rsidP="00B04666">
      <w:pPr>
        <w:autoSpaceDE w:val="0"/>
        <w:autoSpaceDN w:val="0"/>
        <w:adjustRightInd w:val="0"/>
        <w:jc w:val="center"/>
        <w:rPr>
          <w:color w:val="000000"/>
        </w:rPr>
      </w:pPr>
    </w:p>
    <w:p w:rsidR="0075126E" w:rsidRDefault="0075126E" w:rsidP="00B04666">
      <w:pPr>
        <w:autoSpaceDE w:val="0"/>
        <w:autoSpaceDN w:val="0"/>
        <w:adjustRightInd w:val="0"/>
        <w:jc w:val="center"/>
        <w:rPr>
          <w:color w:val="000000"/>
        </w:rPr>
      </w:pPr>
    </w:p>
    <w:p w:rsidR="0075126E" w:rsidRDefault="0075126E" w:rsidP="00B04666">
      <w:pPr>
        <w:autoSpaceDE w:val="0"/>
        <w:autoSpaceDN w:val="0"/>
        <w:adjustRightInd w:val="0"/>
        <w:jc w:val="center"/>
        <w:rPr>
          <w:color w:val="000000"/>
        </w:rPr>
      </w:pPr>
    </w:p>
    <w:p w:rsidR="00BA123B" w:rsidRPr="00BA123B" w:rsidRDefault="00BA123B" w:rsidP="00B04666">
      <w:pPr>
        <w:autoSpaceDE w:val="0"/>
        <w:autoSpaceDN w:val="0"/>
        <w:adjustRightInd w:val="0"/>
        <w:jc w:val="center"/>
        <w:rPr>
          <w:color w:val="000000"/>
        </w:rPr>
      </w:pPr>
      <w:r w:rsidRPr="00BA123B">
        <w:rPr>
          <w:b/>
          <w:bCs/>
          <w:color w:val="000000"/>
        </w:rPr>
        <w:t>_________________________________________</w:t>
      </w:r>
    </w:p>
    <w:p w:rsidR="00BA123B" w:rsidRPr="00BA123B" w:rsidRDefault="00BA123B" w:rsidP="00B04666">
      <w:pPr>
        <w:autoSpaceDE w:val="0"/>
        <w:autoSpaceDN w:val="0"/>
        <w:adjustRightInd w:val="0"/>
        <w:jc w:val="center"/>
        <w:rPr>
          <w:color w:val="000000"/>
        </w:rPr>
      </w:pPr>
      <w:r w:rsidRPr="00BA123B">
        <w:rPr>
          <w:color w:val="000000"/>
        </w:rPr>
        <w:t>contratada</w:t>
      </w:r>
    </w:p>
    <w:p w:rsidR="00B04666" w:rsidRDefault="00B04666" w:rsidP="00BA123B">
      <w:pPr>
        <w:autoSpaceDE w:val="0"/>
        <w:autoSpaceDN w:val="0"/>
        <w:adjustRightInd w:val="0"/>
        <w:jc w:val="both"/>
        <w:rPr>
          <w:b/>
          <w:bCs/>
          <w:color w:val="000000"/>
        </w:rPr>
      </w:pPr>
    </w:p>
    <w:p w:rsidR="0075126E" w:rsidRDefault="0075126E" w:rsidP="00BA123B">
      <w:pPr>
        <w:autoSpaceDE w:val="0"/>
        <w:autoSpaceDN w:val="0"/>
        <w:adjustRightInd w:val="0"/>
        <w:jc w:val="both"/>
        <w:rPr>
          <w:b/>
          <w:bCs/>
          <w:color w:val="000000"/>
        </w:rPr>
      </w:pPr>
    </w:p>
    <w:p w:rsidR="0075126E" w:rsidRDefault="0075126E" w:rsidP="00BA123B">
      <w:pPr>
        <w:autoSpaceDE w:val="0"/>
        <w:autoSpaceDN w:val="0"/>
        <w:adjustRightInd w:val="0"/>
        <w:jc w:val="both"/>
        <w:rPr>
          <w:b/>
          <w:bCs/>
          <w:color w:val="000000"/>
        </w:rPr>
      </w:pPr>
    </w:p>
    <w:p w:rsidR="0075126E" w:rsidRDefault="0075126E" w:rsidP="00BA123B">
      <w:pPr>
        <w:autoSpaceDE w:val="0"/>
        <w:autoSpaceDN w:val="0"/>
        <w:adjustRightInd w:val="0"/>
        <w:jc w:val="both"/>
        <w:rPr>
          <w:b/>
          <w:bCs/>
          <w:color w:val="000000"/>
        </w:rPr>
      </w:pPr>
    </w:p>
    <w:p w:rsidR="00BA123B" w:rsidRDefault="00BA123B" w:rsidP="00BA123B">
      <w:pPr>
        <w:autoSpaceDE w:val="0"/>
        <w:autoSpaceDN w:val="0"/>
        <w:adjustRightInd w:val="0"/>
        <w:jc w:val="both"/>
        <w:rPr>
          <w:b/>
          <w:bCs/>
          <w:color w:val="000000"/>
        </w:rPr>
      </w:pPr>
      <w:r w:rsidRPr="00BA123B">
        <w:rPr>
          <w:b/>
          <w:bCs/>
          <w:color w:val="000000"/>
        </w:rPr>
        <w:t xml:space="preserve">TESTEMUNHAS: </w:t>
      </w:r>
    </w:p>
    <w:p w:rsidR="00B04666" w:rsidRDefault="00B04666" w:rsidP="00BA123B">
      <w:pPr>
        <w:autoSpaceDE w:val="0"/>
        <w:autoSpaceDN w:val="0"/>
        <w:adjustRightInd w:val="0"/>
        <w:jc w:val="both"/>
        <w:rPr>
          <w:b/>
          <w:bCs/>
          <w:color w:val="000000"/>
        </w:rPr>
      </w:pPr>
    </w:p>
    <w:p w:rsidR="00B04666" w:rsidRDefault="00B04666" w:rsidP="00BA123B">
      <w:pPr>
        <w:autoSpaceDE w:val="0"/>
        <w:autoSpaceDN w:val="0"/>
        <w:adjustRightInd w:val="0"/>
        <w:jc w:val="both"/>
        <w:rPr>
          <w:color w:val="000000"/>
        </w:rPr>
      </w:pPr>
    </w:p>
    <w:p w:rsidR="0075126E" w:rsidRPr="00BA123B" w:rsidRDefault="0075126E" w:rsidP="00BA123B">
      <w:pPr>
        <w:autoSpaceDE w:val="0"/>
        <w:autoSpaceDN w:val="0"/>
        <w:adjustRightInd w:val="0"/>
        <w:jc w:val="both"/>
        <w:rPr>
          <w:color w:val="000000"/>
        </w:rPr>
      </w:pPr>
    </w:p>
    <w:p w:rsidR="00BA123B" w:rsidRPr="00BA123B" w:rsidRDefault="00BA123B" w:rsidP="00BA123B">
      <w:pPr>
        <w:autoSpaceDE w:val="0"/>
        <w:autoSpaceDN w:val="0"/>
        <w:adjustRightInd w:val="0"/>
        <w:jc w:val="both"/>
        <w:rPr>
          <w:color w:val="000000"/>
        </w:rPr>
      </w:pPr>
      <w:r w:rsidRPr="00BA123B">
        <w:rPr>
          <w:b/>
          <w:bCs/>
          <w:color w:val="000000"/>
        </w:rPr>
        <w:t xml:space="preserve">1 _________________________________ 2 _________________________________ </w:t>
      </w:r>
    </w:p>
    <w:p w:rsidR="00BA123B" w:rsidRPr="00BA123B" w:rsidRDefault="00BA123B" w:rsidP="00BA123B">
      <w:pPr>
        <w:autoSpaceDE w:val="0"/>
        <w:autoSpaceDN w:val="0"/>
        <w:adjustRightInd w:val="0"/>
        <w:jc w:val="both"/>
        <w:rPr>
          <w:color w:val="000000"/>
        </w:rPr>
      </w:pPr>
      <w:r w:rsidRPr="00BA123B">
        <w:rPr>
          <w:b/>
          <w:bCs/>
          <w:color w:val="000000"/>
        </w:rPr>
        <w:t>Nome:</w:t>
      </w:r>
      <w:r w:rsidR="00B04666">
        <w:rPr>
          <w:b/>
          <w:bCs/>
          <w:color w:val="000000"/>
        </w:rPr>
        <w:t xml:space="preserve">                                                         </w:t>
      </w:r>
      <w:r w:rsidRPr="00BA123B">
        <w:rPr>
          <w:b/>
          <w:bCs/>
          <w:color w:val="000000"/>
        </w:rPr>
        <w:t xml:space="preserve"> Nome: </w:t>
      </w:r>
    </w:p>
    <w:p w:rsidR="00B04666" w:rsidRDefault="00BA123B" w:rsidP="00B04666">
      <w:pPr>
        <w:autoSpaceDE w:val="0"/>
        <w:autoSpaceDN w:val="0"/>
        <w:adjustRightInd w:val="0"/>
        <w:jc w:val="both"/>
        <w:rPr>
          <w:color w:val="000000"/>
        </w:rPr>
      </w:pPr>
      <w:r w:rsidRPr="00BA123B">
        <w:rPr>
          <w:b/>
          <w:bCs/>
          <w:color w:val="000000"/>
        </w:rPr>
        <w:t xml:space="preserve">RG: </w:t>
      </w:r>
      <w:r w:rsidR="00B04666">
        <w:rPr>
          <w:b/>
          <w:bCs/>
          <w:color w:val="000000"/>
        </w:rPr>
        <w:t xml:space="preserve">                                                             </w:t>
      </w:r>
      <w:r w:rsidRPr="00BA123B">
        <w:rPr>
          <w:b/>
          <w:bCs/>
          <w:color w:val="000000"/>
        </w:rPr>
        <w:t xml:space="preserve">RG: </w:t>
      </w:r>
    </w:p>
    <w:p w:rsidR="00954FEE" w:rsidRPr="00B04666" w:rsidRDefault="00BA123B" w:rsidP="00B04666">
      <w:pPr>
        <w:autoSpaceDE w:val="0"/>
        <w:autoSpaceDN w:val="0"/>
        <w:adjustRightInd w:val="0"/>
        <w:jc w:val="both"/>
        <w:rPr>
          <w:color w:val="000000"/>
        </w:rPr>
      </w:pPr>
      <w:r w:rsidRPr="00BA123B">
        <w:rPr>
          <w:b/>
          <w:bCs/>
          <w:color w:val="000000"/>
        </w:rPr>
        <w:t xml:space="preserve">CPF: </w:t>
      </w:r>
      <w:r w:rsidR="00B04666">
        <w:rPr>
          <w:b/>
          <w:bCs/>
          <w:color w:val="000000"/>
        </w:rPr>
        <w:t xml:space="preserve">                                                           </w:t>
      </w:r>
      <w:r w:rsidRPr="00BA123B">
        <w:rPr>
          <w:b/>
          <w:bCs/>
          <w:color w:val="000000"/>
        </w:rPr>
        <w:t>CPF:</w:t>
      </w:r>
    </w:p>
    <w:p w:rsidR="00954FEE" w:rsidRDefault="00954FEE" w:rsidP="00BB5FF9">
      <w:pPr>
        <w:numPr>
          <w:ilvl w:val="12"/>
          <w:numId w:val="0"/>
        </w:numPr>
        <w:ind w:left="3402"/>
        <w:jc w:val="both"/>
      </w:pPr>
    </w:p>
    <w:p w:rsidR="00954FEE" w:rsidRDefault="00954FEE" w:rsidP="00BB5FF9">
      <w:pPr>
        <w:numPr>
          <w:ilvl w:val="12"/>
          <w:numId w:val="0"/>
        </w:numPr>
        <w:ind w:left="3402"/>
        <w:jc w:val="both"/>
      </w:pPr>
    </w:p>
    <w:sectPr w:rsidR="00954FEE" w:rsidSect="00F67ADF">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134" w:header="851"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99C" w:rsidRDefault="000C599C">
      <w:r>
        <w:separator/>
      </w:r>
    </w:p>
  </w:endnote>
  <w:endnote w:type="continuationSeparator" w:id="1">
    <w:p w:rsidR="000C599C" w:rsidRDefault="000C5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utura XBlk BT">
    <w:altName w:val="Arial Black"/>
    <w:charset w:val="00"/>
    <w:family w:val="swiss"/>
    <w:pitch w:val="variable"/>
    <w:sig w:usb0="00000087" w:usb1="00000000" w:usb2="00000000" w:usb3="00000000" w:csb0="0000001B" w:csb1="00000000"/>
  </w:font>
  <w:font w:name="Century">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sperOpenFac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C9" w:rsidRDefault="00B56CC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C9" w:rsidRDefault="00B56CC9">
    <w:pPr>
      <w:pStyle w:val="Rodap"/>
      <w:pBdr>
        <w:bottom w:val="single" w:sz="6" w:space="1" w:color="auto"/>
      </w:pBdr>
    </w:pPr>
  </w:p>
  <w:p w:rsidR="00B56CC9" w:rsidRDefault="00B56CC9">
    <w:pPr>
      <w:pStyle w:val="Rodap"/>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C9" w:rsidRDefault="00B56CC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99C" w:rsidRDefault="000C599C">
      <w:r>
        <w:separator/>
      </w:r>
    </w:p>
  </w:footnote>
  <w:footnote w:type="continuationSeparator" w:id="1">
    <w:p w:rsidR="000C599C" w:rsidRDefault="000C5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C9" w:rsidRDefault="00B56CC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C9" w:rsidRDefault="00B56CC9" w:rsidP="00693AC4">
    <w:pPr>
      <w:pStyle w:val="Cabealho"/>
      <w:tabs>
        <w:tab w:val="center" w:pos="4286"/>
        <w:tab w:val="right" w:pos="9673"/>
      </w:tabs>
      <w:ind w:left="-250"/>
      <w:jc w:val="center"/>
      <w:rPr>
        <w:rFonts w:ascii="CasperOpenFace" w:hAnsi="CasperOpenFace"/>
        <w:b/>
        <w:sz w:val="32"/>
      </w:rPr>
    </w:pPr>
    <w:r>
      <w:rPr>
        <w:rFonts w:ascii="CasperOpenFace" w:hAnsi="CasperOpenFace"/>
        <w:b/>
        <w:sz w:val="32"/>
      </w:rPr>
      <w:t>Município de Carmo do Paranaíba - MG</w:t>
    </w:r>
  </w:p>
  <w:p w:rsidR="00B56CC9" w:rsidRDefault="00B56CC9" w:rsidP="00693AC4">
    <w:pPr>
      <w:pStyle w:val="Cabealho"/>
      <w:tabs>
        <w:tab w:val="left" w:pos="-250"/>
        <w:tab w:val="right" w:pos="9565"/>
      </w:tabs>
      <w:ind w:left="-250"/>
      <w:jc w:val="center"/>
    </w:pPr>
    <w:r>
      <w:rPr>
        <w:b/>
      </w:rPr>
      <w:t xml:space="preserve">Pç. Misael Luiz de Carvalho - 84 </w:t>
    </w:r>
    <w:r>
      <w:rPr>
        <w:b/>
      </w:rPr>
      <w:sym w:font="Wingdings" w:char="F028"/>
    </w:r>
    <w:r>
      <w:rPr>
        <w:b/>
      </w:rPr>
      <w:t xml:space="preserve"> </w:t>
    </w:r>
    <w:r>
      <w:t>(34) 3851-2670  (34) 3851-2068</w:t>
    </w:r>
  </w:p>
  <w:p w:rsidR="00B56CC9" w:rsidRPr="00E006C9" w:rsidRDefault="00B56CC9" w:rsidP="00693AC4">
    <w:pPr>
      <w:pStyle w:val="Cabealho"/>
      <w:pBdr>
        <w:bottom w:val="single" w:sz="12" w:space="1" w:color="auto"/>
      </w:pBdr>
      <w:jc w:val="center"/>
    </w:pPr>
    <w:r w:rsidRPr="00E006C9">
      <w:t xml:space="preserve">E-mail: </w:t>
    </w:r>
    <w:hyperlink r:id="rId1" w:history="1">
      <w:r w:rsidRPr="007D4FD9">
        <w:rPr>
          <w:rStyle w:val="Hyperlink"/>
        </w:rPr>
        <w:t>compras@carmodoparanaiba.mg.gov.br</w:t>
      </w:r>
    </w:hyperlink>
    <w:r>
      <w:t xml:space="preserve"> </w:t>
    </w:r>
  </w:p>
  <w:p w:rsidR="00B56CC9" w:rsidRPr="00C74421" w:rsidRDefault="00B56CC9" w:rsidP="00C74421">
    <w:pPr>
      <w:tabs>
        <w:tab w:val="left" w:pos="2730"/>
      </w:tabs>
      <w:rPr>
        <w:sz w:val="2"/>
        <w:szCs w:val="2"/>
      </w:rP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C9" w:rsidRDefault="00B56CC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7052"/>
    <w:multiLevelType w:val="multilevel"/>
    <w:tmpl w:val="593CC45A"/>
    <w:lvl w:ilvl="0">
      <w:start w:val="1"/>
      <w:numFmt w:val="decimal"/>
      <w:lvlText w:val="%1"/>
      <w:lvlJc w:val="left"/>
      <w:pPr>
        <w:ind w:left="630" w:hanging="630"/>
      </w:pPr>
      <w:rPr>
        <w:rFonts w:hint="default"/>
      </w:rPr>
    </w:lvl>
    <w:lvl w:ilvl="1">
      <w:start w:val="1"/>
      <w:numFmt w:val="decimal"/>
      <w:lvlText w:val="%1.%2"/>
      <w:lvlJc w:val="left"/>
      <w:pPr>
        <w:ind w:left="1339" w:hanging="63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A6048AD"/>
    <w:multiLevelType w:val="multilevel"/>
    <w:tmpl w:val="4CD86F70"/>
    <w:lvl w:ilvl="0">
      <w:start w:val="1"/>
      <w:numFmt w:val="decimal"/>
      <w:lvlText w:val="%1."/>
      <w:lvlJc w:val="left"/>
      <w:pPr>
        <w:ind w:left="1065" w:hanging="360"/>
      </w:pPr>
      <w:rPr>
        <w:rFonts w:hint="default"/>
      </w:rPr>
    </w:lvl>
    <w:lvl w:ilvl="1">
      <w:start w:val="2"/>
      <w:numFmt w:val="decimal"/>
      <w:isLgl/>
      <w:lvlText w:val="%1.%2."/>
      <w:lvlJc w:val="left"/>
      <w:pPr>
        <w:ind w:left="4174" w:hanging="2760"/>
      </w:pPr>
      <w:rPr>
        <w:rFonts w:hint="default"/>
      </w:rPr>
    </w:lvl>
    <w:lvl w:ilvl="2">
      <w:start w:val="2"/>
      <w:numFmt w:val="decimal"/>
      <w:isLgl/>
      <w:lvlText w:val="%1.%2.%3."/>
      <w:lvlJc w:val="left"/>
      <w:pPr>
        <w:ind w:left="4883" w:hanging="2760"/>
      </w:pPr>
      <w:rPr>
        <w:rFonts w:hint="default"/>
      </w:rPr>
    </w:lvl>
    <w:lvl w:ilvl="3">
      <w:start w:val="1"/>
      <w:numFmt w:val="decimal"/>
      <w:isLgl/>
      <w:lvlText w:val="%1.%2.%3.%4."/>
      <w:lvlJc w:val="left"/>
      <w:pPr>
        <w:ind w:left="5592" w:hanging="2760"/>
      </w:pPr>
      <w:rPr>
        <w:rFonts w:hint="default"/>
      </w:rPr>
    </w:lvl>
    <w:lvl w:ilvl="4">
      <w:start w:val="1"/>
      <w:numFmt w:val="decimal"/>
      <w:isLgl/>
      <w:lvlText w:val="%1.%2.%3.%4.%5."/>
      <w:lvlJc w:val="left"/>
      <w:pPr>
        <w:ind w:left="6301" w:hanging="2760"/>
      </w:pPr>
      <w:rPr>
        <w:rFonts w:hint="default"/>
      </w:rPr>
    </w:lvl>
    <w:lvl w:ilvl="5">
      <w:start w:val="1"/>
      <w:numFmt w:val="decimal"/>
      <w:isLgl/>
      <w:lvlText w:val="%1.%2.%3.%4.%5.%6."/>
      <w:lvlJc w:val="left"/>
      <w:pPr>
        <w:ind w:left="7010" w:hanging="2760"/>
      </w:pPr>
      <w:rPr>
        <w:rFonts w:hint="default"/>
      </w:rPr>
    </w:lvl>
    <w:lvl w:ilvl="6">
      <w:start w:val="1"/>
      <w:numFmt w:val="decimal"/>
      <w:isLgl/>
      <w:lvlText w:val="%1.%2.%3.%4.%5.%6.%7."/>
      <w:lvlJc w:val="left"/>
      <w:pPr>
        <w:ind w:left="7719" w:hanging="2760"/>
      </w:pPr>
      <w:rPr>
        <w:rFonts w:hint="default"/>
      </w:rPr>
    </w:lvl>
    <w:lvl w:ilvl="7">
      <w:start w:val="1"/>
      <w:numFmt w:val="decimal"/>
      <w:isLgl/>
      <w:lvlText w:val="%1.%2.%3.%4.%5.%6.%7.%8."/>
      <w:lvlJc w:val="left"/>
      <w:pPr>
        <w:ind w:left="8428" w:hanging="2760"/>
      </w:pPr>
      <w:rPr>
        <w:rFonts w:hint="default"/>
      </w:rPr>
    </w:lvl>
    <w:lvl w:ilvl="8">
      <w:start w:val="1"/>
      <w:numFmt w:val="decimal"/>
      <w:isLgl/>
      <w:lvlText w:val="%1.%2.%3.%4.%5.%6.%7.%8.%9."/>
      <w:lvlJc w:val="left"/>
      <w:pPr>
        <w:ind w:left="9137" w:hanging="2760"/>
      </w:pPr>
      <w:rPr>
        <w:rFonts w:hint="default"/>
      </w:rPr>
    </w:lvl>
  </w:abstractNum>
  <w:abstractNum w:abstractNumId="2">
    <w:nsid w:val="12334F72"/>
    <w:multiLevelType w:val="multilevel"/>
    <w:tmpl w:val="01E61B40"/>
    <w:lvl w:ilvl="0">
      <w:start w:val="2"/>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3">
    <w:nsid w:val="13ED16BB"/>
    <w:multiLevelType w:val="multilevel"/>
    <w:tmpl w:val="DF9CF54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E6501B"/>
    <w:multiLevelType w:val="singleLevel"/>
    <w:tmpl w:val="E22EB1F0"/>
    <w:lvl w:ilvl="0">
      <w:start w:val="2"/>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1C201EC1"/>
    <w:multiLevelType w:val="multilevel"/>
    <w:tmpl w:val="4D38BA98"/>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nsid w:val="1C2D26A3"/>
    <w:multiLevelType w:val="multilevel"/>
    <w:tmpl w:val="F566FB3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953897"/>
    <w:multiLevelType w:val="multilevel"/>
    <w:tmpl w:val="4CD86F70"/>
    <w:lvl w:ilvl="0">
      <w:start w:val="1"/>
      <w:numFmt w:val="decimal"/>
      <w:lvlText w:val="%1."/>
      <w:lvlJc w:val="left"/>
      <w:pPr>
        <w:ind w:left="1065" w:hanging="360"/>
      </w:pPr>
      <w:rPr>
        <w:rFonts w:hint="default"/>
      </w:rPr>
    </w:lvl>
    <w:lvl w:ilvl="1">
      <w:start w:val="2"/>
      <w:numFmt w:val="decimal"/>
      <w:isLgl/>
      <w:lvlText w:val="%1.%2."/>
      <w:lvlJc w:val="left"/>
      <w:pPr>
        <w:ind w:left="4174" w:hanging="2760"/>
      </w:pPr>
      <w:rPr>
        <w:rFonts w:hint="default"/>
      </w:rPr>
    </w:lvl>
    <w:lvl w:ilvl="2">
      <w:start w:val="2"/>
      <w:numFmt w:val="decimal"/>
      <w:isLgl/>
      <w:lvlText w:val="%1.%2.%3."/>
      <w:lvlJc w:val="left"/>
      <w:pPr>
        <w:ind w:left="4883" w:hanging="2760"/>
      </w:pPr>
      <w:rPr>
        <w:rFonts w:hint="default"/>
      </w:rPr>
    </w:lvl>
    <w:lvl w:ilvl="3">
      <w:start w:val="1"/>
      <w:numFmt w:val="decimal"/>
      <w:isLgl/>
      <w:lvlText w:val="%1.%2.%3.%4."/>
      <w:lvlJc w:val="left"/>
      <w:pPr>
        <w:ind w:left="5592" w:hanging="2760"/>
      </w:pPr>
      <w:rPr>
        <w:rFonts w:hint="default"/>
      </w:rPr>
    </w:lvl>
    <w:lvl w:ilvl="4">
      <w:start w:val="1"/>
      <w:numFmt w:val="decimal"/>
      <w:isLgl/>
      <w:lvlText w:val="%1.%2.%3.%4.%5."/>
      <w:lvlJc w:val="left"/>
      <w:pPr>
        <w:ind w:left="6301" w:hanging="2760"/>
      </w:pPr>
      <w:rPr>
        <w:rFonts w:hint="default"/>
      </w:rPr>
    </w:lvl>
    <w:lvl w:ilvl="5">
      <w:start w:val="1"/>
      <w:numFmt w:val="decimal"/>
      <w:isLgl/>
      <w:lvlText w:val="%1.%2.%3.%4.%5.%6."/>
      <w:lvlJc w:val="left"/>
      <w:pPr>
        <w:ind w:left="7010" w:hanging="2760"/>
      </w:pPr>
      <w:rPr>
        <w:rFonts w:hint="default"/>
      </w:rPr>
    </w:lvl>
    <w:lvl w:ilvl="6">
      <w:start w:val="1"/>
      <w:numFmt w:val="decimal"/>
      <w:isLgl/>
      <w:lvlText w:val="%1.%2.%3.%4.%5.%6.%7."/>
      <w:lvlJc w:val="left"/>
      <w:pPr>
        <w:ind w:left="7719" w:hanging="2760"/>
      </w:pPr>
      <w:rPr>
        <w:rFonts w:hint="default"/>
      </w:rPr>
    </w:lvl>
    <w:lvl w:ilvl="7">
      <w:start w:val="1"/>
      <w:numFmt w:val="decimal"/>
      <w:isLgl/>
      <w:lvlText w:val="%1.%2.%3.%4.%5.%6.%7.%8."/>
      <w:lvlJc w:val="left"/>
      <w:pPr>
        <w:ind w:left="8428" w:hanging="2760"/>
      </w:pPr>
      <w:rPr>
        <w:rFonts w:hint="default"/>
      </w:rPr>
    </w:lvl>
    <w:lvl w:ilvl="8">
      <w:start w:val="1"/>
      <w:numFmt w:val="decimal"/>
      <w:isLgl/>
      <w:lvlText w:val="%1.%2.%3.%4.%5.%6.%7.%8.%9."/>
      <w:lvlJc w:val="left"/>
      <w:pPr>
        <w:ind w:left="9137" w:hanging="2760"/>
      </w:pPr>
      <w:rPr>
        <w:rFonts w:hint="default"/>
      </w:rPr>
    </w:lvl>
  </w:abstractNum>
  <w:abstractNum w:abstractNumId="8">
    <w:nsid w:val="1D6D27E1"/>
    <w:multiLevelType w:val="multilevel"/>
    <w:tmpl w:val="982413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8B274D"/>
    <w:multiLevelType w:val="hybridMultilevel"/>
    <w:tmpl w:val="7220CA88"/>
    <w:lvl w:ilvl="0" w:tplc="A7DAE99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F814FB8"/>
    <w:multiLevelType w:val="hybridMultilevel"/>
    <w:tmpl w:val="1A548598"/>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17B3377"/>
    <w:multiLevelType w:val="multilevel"/>
    <w:tmpl w:val="715C4A84"/>
    <w:lvl w:ilvl="0">
      <w:start w:val="8"/>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1FF6313"/>
    <w:multiLevelType w:val="multilevel"/>
    <w:tmpl w:val="9816292A"/>
    <w:lvl w:ilvl="0">
      <w:start w:val="1"/>
      <w:numFmt w:val="decimal"/>
      <w:lvlText w:val="%1."/>
      <w:lvlJc w:val="left"/>
      <w:pPr>
        <w:ind w:left="1065" w:hanging="360"/>
      </w:pPr>
      <w:rPr>
        <w:rFonts w:hint="default"/>
      </w:rPr>
    </w:lvl>
    <w:lvl w:ilvl="1">
      <w:start w:val="2"/>
      <w:numFmt w:val="decimal"/>
      <w:isLgl/>
      <w:lvlText w:val="%1.%2."/>
      <w:lvlJc w:val="left"/>
      <w:pPr>
        <w:ind w:left="1600" w:hanging="540"/>
      </w:pPr>
      <w:rPr>
        <w:rFonts w:hint="default"/>
      </w:rPr>
    </w:lvl>
    <w:lvl w:ilvl="2">
      <w:start w:val="3"/>
      <w:numFmt w:val="decimal"/>
      <w:isLgl/>
      <w:lvlText w:val="%1.%2.%3."/>
      <w:lvlJc w:val="left"/>
      <w:pPr>
        <w:ind w:left="2135"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630" w:hanging="1440"/>
      </w:pPr>
      <w:rPr>
        <w:rFonts w:hint="default"/>
      </w:rPr>
    </w:lvl>
    <w:lvl w:ilvl="8">
      <w:start w:val="1"/>
      <w:numFmt w:val="decimal"/>
      <w:isLgl/>
      <w:lvlText w:val="%1.%2.%3.%4.%5.%6.%7.%8.%9."/>
      <w:lvlJc w:val="left"/>
      <w:pPr>
        <w:ind w:left="5345" w:hanging="1800"/>
      </w:pPr>
      <w:rPr>
        <w:rFonts w:hint="default"/>
      </w:rPr>
    </w:lvl>
  </w:abstractNum>
  <w:abstractNum w:abstractNumId="13">
    <w:nsid w:val="252B09CA"/>
    <w:multiLevelType w:val="multilevel"/>
    <w:tmpl w:val="4CD86F70"/>
    <w:lvl w:ilvl="0">
      <w:start w:val="1"/>
      <w:numFmt w:val="decimal"/>
      <w:lvlText w:val="%1."/>
      <w:lvlJc w:val="left"/>
      <w:pPr>
        <w:ind w:left="1065" w:hanging="360"/>
      </w:pPr>
      <w:rPr>
        <w:rFonts w:hint="default"/>
      </w:rPr>
    </w:lvl>
    <w:lvl w:ilvl="1">
      <w:start w:val="2"/>
      <w:numFmt w:val="decimal"/>
      <w:isLgl/>
      <w:lvlText w:val="%1.%2."/>
      <w:lvlJc w:val="left"/>
      <w:pPr>
        <w:ind w:left="4174" w:hanging="2760"/>
      </w:pPr>
      <w:rPr>
        <w:rFonts w:hint="default"/>
      </w:rPr>
    </w:lvl>
    <w:lvl w:ilvl="2">
      <w:start w:val="2"/>
      <w:numFmt w:val="decimal"/>
      <w:isLgl/>
      <w:lvlText w:val="%1.%2.%3."/>
      <w:lvlJc w:val="left"/>
      <w:pPr>
        <w:ind w:left="4883" w:hanging="2760"/>
      </w:pPr>
      <w:rPr>
        <w:rFonts w:hint="default"/>
      </w:rPr>
    </w:lvl>
    <w:lvl w:ilvl="3">
      <w:start w:val="1"/>
      <w:numFmt w:val="decimal"/>
      <w:isLgl/>
      <w:lvlText w:val="%1.%2.%3.%4."/>
      <w:lvlJc w:val="left"/>
      <w:pPr>
        <w:ind w:left="5592" w:hanging="2760"/>
      </w:pPr>
      <w:rPr>
        <w:rFonts w:hint="default"/>
      </w:rPr>
    </w:lvl>
    <w:lvl w:ilvl="4">
      <w:start w:val="1"/>
      <w:numFmt w:val="decimal"/>
      <w:isLgl/>
      <w:lvlText w:val="%1.%2.%3.%4.%5."/>
      <w:lvlJc w:val="left"/>
      <w:pPr>
        <w:ind w:left="6301" w:hanging="2760"/>
      </w:pPr>
      <w:rPr>
        <w:rFonts w:hint="default"/>
      </w:rPr>
    </w:lvl>
    <w:lvl w:ilvl="5">
      <w:start w:val="1"/>
      <w:numFmt w:val="decimal"/>
      <w:isLgl/>
      <w:lvlText w:val="%1.%2.%3.%4.%5.%6."/>
      <w:lvlJc w:val="left"/>
      <w:pPr>
        <w:ind w:left="7010" w:hanging="2760"/>
      </w:pPr>
      <w:rPr>
        <w:rFonts w:hint="default"/>
      </w:rPr>
    </w:lvl>
    <w:lvl w:ilvl="6">
      <w:start w:val="1"/>
      <w:numFmt w:val="decimal"/>
      <w:isLgl/>
      <w:lvlText w:val="%1.%2.%3.%4.%5.%6.%7."/>
      <w:lvlJc w:val="left"/>
      <w:pPr>
        <w:ind w:left="7719" w:hanging="2760"/>
      </w:pPr>
      <w:rPr>
        <w:rFonts w:hint="default"/>
      </w:rPr>
    </w:lvl>
    <w:lvl w:ilvl="7">
      <w:start w:val="1"/>
      <w:numFmt w:val="decimal"/>
      <w:isLgl/>
      <w:lvlText w:val="%1.%2.%3.%4.%5.%6.%7.%8."/>
      <w:lvlJc w:val="left"/>
      <w:pPr>
        <w:ind w:left="8428" w:hanging="2760"/>
      </w:pPr>
      <w:rPr>
        <w:rFonts w:hint="default"/>
      </w:rPr>
    </w:lvl>
    <w:lvl w:ilvl="8">
      <w:start w:val="1"/>
      <w:numFmt w:val="decimal"/>
      <w:isLgl/>
      <w:lvlText w:val="%1.%2.%3.%4.%5.%6.%7.%8.%9."/>
      <w:lvlJc w:val="left"/>
      <w:pPr>
        <w:ind w:left="9137" w:hanging="2760"/>
      </w:pPr>
      <w:rPr>
        <w:rFonts w:hint="default"/>
      </w:rPr>
    </w:lvl>
  </w:abstractNum>
  <w:abstractNum w:abstractNumId="14">
    <w:nsid w:val="30902E91"/>
    <w:multiLevelType w:val="multilevel"/>
    <w:tmpl w:val="9394FC28"/>
    <w:lvl w:ilvl="0">
      <w:start w:val="1"/>
      <w:numFmt w:val="decimal"/>
      <w:lvlText w:val="%1."/>
      <w:lvlJc w:val="left"/>
      <w:pPr>
        <w:ind w:left="1065" w:hanging="360"/>
      </w:pPr>
      <w:rPr>
        <w:rFonts w:hint="default"/>
      </w:rPr>
    </w:lvl>
    <w:lvl w:ilvl="1">
      <w:start w:val="1"/>
      <w:numFmt w:val="decimal"/>
      <w:isLgl/>
      <w:lvlText w:val="%1.%2"/>
      <w:lvlJc w:val="left"/>
      <w:pPr>
        <w:ind w:left="1080" w:hanging="37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nsid w:val="36D00177"/>
    <w:multiLevelType w:val="hybridMultilevel"/>
    <w:tmpl w:val="36E08FE6"/>
    <w:lvl w:ilvl="0" w:tplc="3738C92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371D1394"/>
    <w:multiLevelType w:val="hybridMultilevel"/>
    <w:tmpl w:val="7526A870"/>
    <w:lvl w:ilvl="0" w:tplc="5BAC477E">
      <w:start w:val="1"/>
      <w:numFmt w:val="lowerLetter"/>
      <w:lvlText w:val="%1)"/>
      <w:lvlJc w:val="left"/>
      <w:pPr>
        <w:tabs>
          <w:tab w:val="num" w:pos="720"/>
        </w:tabs>
        <w:ind w:left="720" w:hanging="360"/>
      </w:pPr>
    </w:lvl>
    <w:lvl w:ilvl="1" w:tplc="448C3ECC" w:tentative="1">
      <w:start w:val="1"/>
      <w:numFmt w:val="lowerLetter"/>
      <w:lvlText w:val="%2."/>
      <w:lvlJc w:val="left"/>
      <w:pPr>
        <w:tabs>
          <w:tab w:val="num" w:pos="1440"/>
        </w:tabs>
        <w:ind w:left="1440" w:hanging="360"/>
      </w:pPr>
    </w:lvl>
    <w:lvl w:ilvl="2" w:tplc="8896669C" w:tentative="1">
      <w:start w:val="1"/>
      <w:numFmt w:val="lowerRoman"/>
      <w:lvlText w:val="%3."/>
      <w:lvlJc w:val="right"/>
      <w:pPr>
        <w:tabs>
          <w:tab w:val="num" w:pos="2160"/>
        </w:tabs>
        <w:ind w:left="2160" w:hanging="180"/>
      </w:pPr>
    </w:lvl>
    <w:lvl w:ilvl="3" w:tplc="F40AB7EC" w:tentative="1">
      <w:start w:val="1"/>
      <w:numFmt w:val="decimal"/>
      <w:lvlText w:val="%4."/>
      <w:lvlJc w:val="left"/>
      <w:pPr>
        <w:tabs>
          <w:tab w:val="num" w:pos="2880"/>
        </w:tabs>
        <w:ind w:left="2880" w:hanging="360"/>
      </w:pPr>
    </w:lvl>
    <w:lvl w:ilvl="4" w:tplc="68A27DFE" w:tentative="1">
      <w:start w:val="1"/>
      <w:numFmt w:val="lowerLetter"/>
      <w:lvlText w:val="%5."/>
      <w:lvlJc w:val="left"/>
      <w:pPr>
        <w:tabs>
          <w:tab w:val="num" w:pos="3600"/>
        </w:tabs>
        <w:ind w:left="3600" w:hanging="360"/>
      </w:pPr>
    </w:lvl>
    <w:lvl w:ilvl="5" w:tplc="FB48921A" w:tentative="1">
      <w:start w:val="1"/>
      <w:numFmt w:val="lowerRoman"/>
      <w:lvlText w:val="%6."/>
      <w:lvlJc w:val="right"/>
      <w:pPr>
        <w:tabs>
          <w:tab w:val="num" w:pos="4320"/>
        </w:tabs>
        <w:ind w:left="4320" w:hanging="180"/>
      </w:pPr>
    </w:lvl>
    <w:lvl w:ilvl="6" w:tplc="5504F3E4" w:tentative="1">
      <w:start w:val="1"/>
      <w:numFmt w:val="decimal"/>
      <w:lvlText w:val="%7."/>
      <w:lvlJc w:val="left"/>
      <w:pPr>
        <w:tabs>
          <w:tab w:val="num" w:pos="5040"/>
        </w:tabs>
        <w:ind w:left="5040" w:hanging="360"/>
      </w:pPr>
    </w:lvl>
    <w:lvl w:ilvl="7" w:tplc="17349F94" w:tentative="1">
      <w:start w:val="1"/>
      <w:numFmt w:val="lowerLetter"/>
      <w:lvlText w:val="%8."/>
      <w:lvlJc w:val="left"/>
      <w:pPr>
        <w:tabs>
          <w:tab w:val="num" w:pos="5760"/>
        </w:tabs>
        <w:ind w:left="5760" w:hanging="360"/>
      </w:pPr>
    </w:lvl>
    <w:lvl w:ilvl="8" w:tplc="72EC4FA6" w:tentative="1">
      <w:start w:val="1"/>
      <w:numFmt w:val="lowerRoman"/>
      <w:lvlText w:val="%9."/>
      <w:lvlJc w:val="right"/>
      <w:pPr>
        <w:tabs>
          <w:tab w:val="num" w:pos="6480"/>
        </w:tabs>
        <w:ind w:left="6480" w:hanging="180"/>
      </w:pPr>
    </w:lvl>
  </w:abstractNum>
  <w:abstractNum w:abstractNumId="17">
    <w:nsid w:val="379E66B8"/>
    <w:multiLevelType w:val="hybridMultilevel"/>
    <w:tmpl w:val="FDF08F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8C40957"/>
    <w:multiLevelType w:val="hybridMultilevel"/>
    <w:tmpl w:val="B6DCBA6C"/>
    <w:lvl w:ilvl="0" w:tplc="9DD232F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3B8A5658"/>
    <w:multiLevelType w:val="multilevel"/>
    <w:tmpl w:val="2BC4792E"/>
    <w:lvl w:ilvl="0">
      <w:start w:val="1"/>
      <w:numFmt w:val="decimal"/>
      <w:lvlText w:val="%1."/>
      <w:lvlJc w:val="left"/>
      <w:pPr>
        <w:ind w:left="1065" w:hanging="360"/>
      </w:pPr>
      <w:rPr>
        <w:rFonts w:ascii="Times New Roman" w:eastAsia="Calibri" w:hAnsi="Times New Roman" w:cs="Times New Roman"/>
      </w:rPr>
    </w:lvl>
    <w:lvl w:ilvl="1">
      <w:start w:val="1"/>
      <w:numFmt w:val="decimal"/>
      <w:isLgl/>
      <w:lvlText w:val="%1.%2."/>
      <w:lvlJc w:val="left"/>
      <w:pPr>
        <w:ind w:left="1776"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558" w:hanging="720"/>
      </w:pPr>
      <w:rPr>
        <w:rFonts w:hint="default"/>
      </w:rPr>
    </w:lvl>
    <w:lvl w:ilvl="4">
      <w:start w:val="1"/>
      <w:numFmt w:val="decimal"/>
      <w:isLgl/>
      <w:lvlText w:val="%1.%2.%3.%4.%5."/>
      <w:lvlJc w:val="left"/>
      <w:pPr>
        <w:ind w:left="4629"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11" w:hanging="1440"/>
      </w:pPr>
      <w:rPr>
        <w:rFonts w:hint="default"/>
      </w:rPr>
    </w:lvl>
    <w:lvl w:ilvl="7">
      <w:start w:val="1"/>
      <w:numFmt w:val="decimal"/>
      <w:isLgl/>
      <w:lvlText w:val="%1.%2.%3.%4.%5.%6.%7.%8."/>
      <w:lvlJc w:val="left"/>
      <w:pPr>
        <w:ind w:left="7122" w:hanging="1440"/>
      </w:pPr>
      <w:rPr>
        <w:rFonts w:hint="default"/>
      </w:rPr>
    </w:lvl>
    <w:lvl w:ilvl="8">
      <w:start w:val="1"/>
      <w:numFmt w:val="decimal"/>
      <w:isLgl/>
      <w:lvlText w:val="%1.%2.%3.%4.%5.%6.%7.%8.%9."/>
      <w:lvlJc w:val="left"/>
      <w:pPr>
        <w:ind w:left="8193" w:hanging="1800"/>
      </w:pPr>
      <w:rPr>
        <w:rFonts w:hint="default"/>
      </w:rPr>
    </w:lvl>
  </w:abstractNum>
  <w:abstractNum w:abstractNumId="20">
    <w:nsid w:val="3BA6047B"/>
    <w:multiLevelType w:val="multilevel"/>
    <w:tmpl w:val="4CD86F70"/>
    <w:lvl w:ilvl="0">
      <w:start w:val="1"/>
      <w:numFmt w:val="decimal"/>
      <w:lvlText w:val="%1."/>
      <w:lvlJc w:val="left"/>
      <w:pPr>
        <w:ind w:left="1065" w:hanging="360"/>
      </w:pPr>
      <w:rPr>
        <w:rFonts w:hint="default"/>
      </w:rPr>
    </w:lvl>
    <w:lvl w:ilvl="1">
      <w:start w:val="2"/>
      <w:numFmt w:val="decimal"/>
      <w:isLgl/>
      <w:lvlText w:val="%1.%2."/>
      <w:lvlJc w:val="left"/>
      <w:pPr>
        <w:ind w:left="4174" w:hanging="2760"/>
      </w:pPr>
      <w:rPr>
        <w:rFonts w:hint="default"/>
      </w:rPr>
    </w:lvl>
    <w:lvl w:ilvl="2">
      <w:start w:val="2"/>
      <w:numFmt w:val="decimal"/>
      <w:isLgl/>
      <w:lvlText w:val="%1.%2.%3."/>
      <w:lvlJc w:val="left"/>
      <w:pPr>
        <w:ind w:left="4883" w:hanging="2760"/>
      </w:pPr>
      <w:rPr>
        <w:rFonts w:hint="default"/>
      </w:rPr>
    </w:lvl>
    <w:lvl w:ilvl="3">
      <w:start w:val="1"/>
      <w:numFmt w:val="decimal"/>
      <w:isLgl/>
      <w:lvlText w:val="%1.%2.%3.%4."/>
      <w:lvlJc w:val="left"/>
      <w:pPr>
        <w:ind w:left="5592" w:hanging="2760"/>
      </w:pPr>
      <w:rPr>
        <w:rFonts w:hint="default"/>
      </w:rPr>
    </w:lvl>
    <w:lvl w:ilvl="4">
      <w:start w:val="1"/>
      <w:numFmt w:val="decimal"/>
      <w:isLgl/>
      <w:lvlText w:val="%1.%2.%3.%4.%5."/>
      <w:lvlJc w:val="left"/>
      <w:pPr>
        <w:ind w:left="6301" w:hanging="2760"/>
      </w:pPr>
      <w:rPr>
        <w:rFonts w:hint="default"/>
      </w:rPr>
    </w:lvl>
    <w:lvl w:ilvl="5">
      <w:start w:val="1"/>
      <w:numFmt w:val="decimal"/>
      <w:isLgl/>
      <w:lvlText w:val="%1.%2.%3.%4.%5.%6."/>
      <w:lvlJc w:val="left"/>
      <w:pPr>
        <w:ind w:left="7010" w:hanging="2760"/>
      </w:pPr>
      <w:rPr>
        <w:rFonts w:hint="default"/>
      </w:rPr>
    </w:lvl>
    <w:lvl w:ilvl="6">
      <w:start w:val="1"/>
      <w:numFmt w:val="decimal"/>
      <w:isLgl/>
      <w:lvlText w:val="%1.%2.%3.%4.%5.%6.%7."/>
      <w:lvlJc w:val="left"/>
      <w:pPr>
        <w:ind w:left="7719" w:hanging="2760"/>
      </w:pPr>
      <w:rPr>
        <w:rFonts w:hint="default"/>
      </w:rPr>
    </w:lvl>
    <w:lvl w:ilvl="7">
      <w:start w:val="1"/>
      <w:numFmt w:val="decimal"/>
      <w:isLgl/>
      <w:lvlText w:val="%1.%2.%3.%4.%5.%6.%7.%8."/>
      <w:lvlJc w:val="left"/>
      <w:pPr>
        <w:ind w:left="8428" w:hanging="2760"/>
      </w:pPr>
      <w:rPr>
        <w:rFonts w:hint="default"/>
      </w:rPr>
    </w:lvl>
    <w:lvl w:ilvl="8">
      <w:start w:val="1"/>
      <w:numFmt w:val="decimal"/>
      <w:isLgl/>
      <w:lvlText w:val="%1.%2.%3.%4.%5.%6.%7.%8.%9."/>
      <w:lvlJc w:val="left"/>
      <w:pPr>
        <w:ind w:left="9137" w:hanging="2760"/>
      </w:pPr>
      <w:rPr>
        <w:rFonts w:hint="default"/>
      </w:rPr>
    </w:lvl>
  </w:abstractNum>
  <w:abstractNum w:abstractNumId="21">
    <w:nsid w:val="3C316CC7"/>
    <w:multiLevelType w:val="hybridMultilevel"/>
    <w:tmpl w:val="0D90D36A"/>
    <w:lvl w:ilvl="0" w:tplc="AF12D7D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2">
    <w:nsid w:val="3F97437C"/>
    <w:multiLevelType w:val="hybridMultilevel"/>
    <w:tmpl w:val="68FE5112"/>
    <w:lvl w:ilvl="0" w:tplc="8FFC200A">
      <w:start w:val="3"/>
      <w:numFmt w:val="decimal"/>
      <w:lvlText w:val="%1-"/>
      <w:lvlJc w:val="left"/>
      <w:pPr>
        <w:tabs>
          <w:tab w:val="num" w:pos="720"/>
        </w:tabs>
        <w:ind w:left="720" w:hanging="360"/>
      </w:pPr>
      <w:rPr>
        <w:rFonts w:hint="default"/>
      </w:rPr>
    </w:lvl>
    <w:lvl w:ilvl="1" w:tplc="8B70A88E" w:tentative="1">
      <w:start w:val="1"/>
      <w:numFmt w:val="lowerLetter"/>
      <w:lvlText w:val="%2."/>
      <w:lvlJc w:val="left"/>
      <w:pPr>
        <w:tabs>
          <w:tab w:val="num" w:pos="1440"/>
        </w:tabs>
        <w:ind w:left="1440" w:hanging="360"/>
      </w:pPr>
    </w:lvl>
    <w:lvl w:ilvl="2" w:tplc="FB5C976A" w:tentative="1">
      <w:start w:val="1"/>
      <w:numFmt w:val="lowerRoman"/>
      <w:lvlText w:val="%3."/>
      <w:lvlJc w:val="right"/>
      <w:pPr>
        <w:tabs>
          <w:tab w:val="num" w:pos="2160"/>
        </w:tabs>
        <w:ind w:left="2160" w:hanging="180"/>
      </w:pPr>
    </w:lvl>
    <w:lvl w:ilvl="3" w:tplc="61D491EA" w:tentative="1">
      <w:start w:val="1"/>
      <w:numFmt w:val="decimal"/>
      <w:lvlText w:val="%4."/>
      <w:lvlJc w:val="left"/>
      <w:pPr>
        <w:tabs>
          <w:tab w:val="num" w:pos="2880"/>
        </w:tabs>
        <w:ind w:left="2880" w:hanging="360"/>
      </w:pPr>
    </w:lvl>
    <w:lvl w:ilvl="4" w:tplc="40E4D45C" w:tentative="1">
      <w:start w:val="1"/>
      <w:numFmt w:val="lowerLetter"/>
      <w:lvlText w:val="%5."/>
      <w:lvlJc w:val="left"/>
      <w:pPr>
        <w:tabs>
          <w:tab w:val="num" w:pos="3600"/>
        </w:tabs>
        <w:ind w:left="3600" w:hanging="360"/>
      </w:pPr>
    </w:lvl>
    <w:lvl w:ilvl="5" w:tplc="46908552" w:tentative="1">
      <w:start w:val="1"/>
      <w:numFmt w:val="lowerRoman"/>
      <w:lvlText w:val="%6."/>
      <w:lvlJc w:val="right"/>
      <w:pPr>
        <w:tabs>
          <w:tab w:val="num" w:pos="4320"/>
        </w:tabs>
        <w:ind w:left="4320" w:hanging="180"/>
      </w:pPr>
    </w:lvl>
    <w:lvl w:ilvl="6" w:tplc="39C21EA2" w:tentative="1">
      <w:start w:val="1"/>
      <w:numFmt w:val="decimal"/>
      <w:lvlText w:val="%7."/>
      <w:lvlJc w:val="left"/>
      <w:pPr>
        <w:tabs>
          <w:tab w:val="num" w:pos="5040"/>
        </w:tabs>
        <w:ind w:left="5040" w:hanging="360"/>
      </w:pPr>
    </w:lvl>
    <w:lvl w:ilvl="7" w:tplc="A2F05C9E" w:tentative="1">
      <w:start w:val="1"/>
      <w:numFmt w:val="lowerLetter"/>
      <w:lvlText w:val="%8."/>
      <w:lvlJc w:val="left"/>
      <w:pPr>
        <w:tabs>
          <w:tab w:val="num" w:pos="5760"/>
        </w:tabs>
        <w:ind w:left="5760" w:hanging="360"/>
      </w:pPr>
    </w:lvl>
    <w:lvl w:ilvl="8" w:tplc="790E7C5A" w:tentative="1">
      <w:start w:val="1"/>
      <w:numFmt w:val="lowerRoman"/>
      <w:lvlText w:val="%9."/>
      <w:lvlJc w:val="right"/>
      <w:pPr>
        <w:tabs>
          <w:tab w:val="num" w:pos="6480"/>
        </w:tabs>
        <w:ind w:left="6480" w:hanging="180"/>
      </w:pPr>
    </w:lvl>
  </w:abstractNum>
  <w:abstractNum w:abstractNumId="23">
    <w:nsid w:val="41E11D26"/>
    <w:multiLevelType w:val="hybridMultilevel"/>
    <w:tmpl w:val="3DD0E556"/>
    <w:lvl w:ilvl="0" w:tplc="9DC28E72">
      <w:start w:val="1"/>
      <w:numFmt w:val="decimal"/>
      <w:lvlText w:val="%1."/>
      <w:lvlJc w:val="left"/>
      <w:pPr>
        <w:ind w:left="960" w:hanging="360"/>
      </w:pPr>
      <w:rPr>
        <w:rFonts w:hint="default"/>
        <w:sz w:val="24"/>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24">
    <w:nsid w:val="45271CFB"/>
    <w:multiLevelType w:val="multilevel"/>
    <w:tmpl w:val="13CA7286"/>
    <w:lvl w:ilvl="0">
      <w:start w:val="1"/>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5">
    <w:nsid w:val="4943415B"/>
    <w:multiLevelType w:val="multilevel"/>
    <w:tmpl w:val="0D7CC90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9AA4E42"/>
    <w:multiLevelType w:val="hybridMultilevel"/>
    <w:tmpl w:val="FA2ACFC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4B0F37C9"/>
    <w:multiLevelType w:val="multilevel"/>
    <w:tmpl w:val="8E7E0FF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4C243672"/>
    <w:multiLevelType w:val="hybridMultilevel"/>
    <w:tmpl w:val="8FD0C408"/>
    <w:lvl w:ilvl="0" w:tplc="C81C8BFE">
      <w:start w:val="1"/>
      <w:numFmt w:val="lowerLetter"/>
      <w:lvlText w:val="%1)"/>
      <w:lvlJc w:val="left"/>
      <w:pPr>
        <w:tabs>
          <w:tab w:val="num" w:pos="720"/>
        </w:tabs>
        <w:ind w:left="720" w:hanging="360"/>
      </w:pPr>
      <w:rPr>
        <w:rFonts w:hint="default"/>
      </w:rPr>
    </w:lvl>
    <w:lvl w:ilvl="1" w:tplc="2870D53A" w:tentative="1">
      <w:start w:val="1"/>
      <w:numFmt w:val="lowerLetter"/>
      <w:lvlText w:val="%2."/>
      <w:lvlJc w:val="left"/>
      <w:pPr>
        <w:tabs>
          <w:tab w:val="num" w:pos="1440"/>
        </w:tabs>
        <w:ind w:left="1440" w:hanging="360"/>
      </w:pPr>
    </w:lvl>
    <w:lvl w:ilvl="2" w:tplc="AFF03616" w:tentative="1">
      <w:start w:val="1"/>
      <w:numFmt w:val="lowerRoman"/>
      <w:lvlText w:val="%3."/>
      <w:lvlJc w:val="right"/>
      <w:pPr>
        <w:tabs>
          <w:tab w:val="num" w:pos="2160"/>
        </w:tabs>
        <w:ind w:left="2160" w:hanging="180"/>
      </w:pPr>
    </w:lvl>
    <w:lvl w:ilvl="3" w:tplc="79B4743E" w:tentative="1">
      <w:start w:val="1"/>
      <w:numFmt w:val="decimal"/>
      <w:lvlText w:val="%4."/>
      <w:lvlJc w:val="left"/>
      <w:pPr>
        <w:tabs>
          <w:tab w:val="num" w:pos="2880"/>
        </w:tabs>
        <w:ind w:left="2880" w:hanging="360"/>
      </w:pPr>
    </w:lvl>
    <w:lvl w:ilvl="4" w:tplc="06A2BA22" w:tentative="1">
      <w:start w:val="1"/>
      <w:numFmt w:val="lowerLetter"/>
      <w:lvlText w:val="%5."/>
      <w:lvlJc w:val="left"/>
      <w:pPr>
        <w:tabs>
          <w:tab w:val="num" w:pos="3600"/>
        </w:tabs>
        <w:ind w:left="3600" w:hanging="360"/>
      </w:pPr>
    </w:lvl>
    <w:lvl w:ilvl="5" w:tplc="2FDC7814" w:tentative="1">
      <w:start w:val="1"/>
      <w:numFmt w:val="lowerRoman"/>
      <w:lvlText w:val="%6."/>
      <w:lvlJc w:val="right"/>
      <w:pPr>
        <w:tabs>
          <w:tab w:val="num" w:pos="4320"/>
        </w:tabs>
        <w:ind w:left="4320" w:hanging="180"/>
      </w:pPr>
    </w:lvl>
    <w:lvl w:ilvl="6" w:tplc="F94EC7A2" w:tentative="1">
      <w:start w:val="1"/>
      <w:numFmt w:val="decimal"/>
      <w:lvlText w:val="%7."/>
      <w:lvlJc w:val="left"/>
      <w:pPr>
        <w:tabs>
          <w:tab w:val="num" w:pos="5040"/>
        </w:tabs>
        <w:ind w:left="5040" w:hanging="360"/>
      </w:pPr>
    </w:lvl>
    <w:lvl w:ilvl="7" w:tplc="2292B57A" w:tentative="1">
      <w:start w:val="1"/>
      <w:numFmt w:val="lowerLetter"/>
      <w:lvlText w:val="%8."/>
      <w:lvlJc w:val="left"/>
      <w:pPr>
        <w:tabs>
          <w:tab w:val="num" w:pos="5760"/>
        </w:tabs>
        <w:ind w:left="5760" w:hanging="360"/>
      </w:pPr>
    </w:lvl>
    <w:lvl w:ilvl="8" w:tplc="7968194A" w:tentative="1">
      <w:start w:val="1"/>
      <w:numFmt w:val="lowerRoman"/>
      <w:lvlText w:val="%9."/>
      <w:lvlJc w:val="right"/>
      <w:pPr>
        <w:tabs>
          <w:tab w:val="num" w:pos="6480"/>
        </w:tabs>
        <w:ind w:left="6480" w:hanging="180"/>
      </w:pPr>
    </w:lvl>
  </w:abstractNum>
  <w:abstractNum w:abstractNumId="29">
    <w:nsid w:val="4E317D58"/>
    <w:multiLevelType w:val="hybridMultilevel"/>
    <w:tmpl w:val="74D69BF4"/>
    <w:lvl w:ilvl="0" w:tplc="04160017">
      <w:start w:val="1"/>
      <w:numFmt w:val="lowerLetter"/>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1282162"/>
    <w:multiLevelType w:val="multilevel"/>
    <w:tmpl w:val="E2AC67CA"/>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523F0090"/>
    <w:multiLevelType w:val="hybridMultilevel"/>
    <w:tmpl w:val="1D5EDFCA"/>
    <w:lvl w:ilvl="0" w:tplc="7970593A">
      <w:start w:val="20"/>
      <w:numFmt w:val="bullet"/>
      <w:lvlText w:val="-"/>
      <w:lvlJc w:val="left"/>
      <w:pPr>
        <w:tabs>
          <w:tab w:val="num" w:pos="720"/>
        </w:tabs>
        <w:ind w:left="720" w:hanging="360"/>
      </w:pPr>
      <w:rPr>
        <w:rFonts w:ascii="Times New Roman" w:eastAsia="Times New Roman" w:hAnsi="Times New Roman" w:cs="Times New Roman" w:hint="default"/>
      </w:rPr>
    </w:lvl>
    <w:lvl w:ilvl="1" w:tplc="61A445B8" w:tentative="1">
      <w:start w:val="1"/>
      <w:numFmt w:val="bullet"/>
      <w:lvlText w:val="o"/>
      <w:lvlJc w:val="left"/>
      <w:pPr>
        <w:tabs>
          <w:tab w:val="num" w:pos="1440"/>
        </w:tabs>
        <w:ind w:left="1440" w:hanging="360"/>
      </w:pPr>
      <w:rPr>
        <w:rFonts w:ascii="Courier New" w:hAnsi="Courier New" w:hint="default"/>
      </w:rPr>
    </w:lvl>
    <w:lvl w:ilvl="2" w:tplc="18F2464C" w:tentative="1">
      <w:start w:val="1"/>
      <w:numFmt w:val="bullet"/>
      <w:lvlText w:val=""/>
      <w:lvlJc w:val="left"/>
      <w:pPr>
        <w:tabs>
          <w:tab w:val="num" w:pos="2160"/>
        </w:tabs>
        <w:ind w:left="2160" w:hanging="360"/>
      </w:pPr>
      <w:rPr>
        <w:rFonts w:ascii="Wingdings" w:hAnsi="Wingdings" w:hint="default"/>
      </w:rPr>
    </w:lvl>
    <w:lvl w:ilvl="3" w:tplc="52EA666E" w:tentative="1">
      <w:start w:val="1"/>
      <w:numFmt w:val="bullet"/>
      <w:lvlText w:val=""/>
      <w:lvlJc w:val="left"/>
      <w:pPr>
        <w:tabs>
          <w:tab w:val="num" w:pos="2880"/>
        </w:tabs>
        <w:ind w:left="2880" w:hanging="360"/>
      </w:pPr>
      <w:rPr>
        <w:rFonts w:ascii="Symbol" w:hAnsi="Symbol" w:hint="default"/>
      </w:rPr>
    </w:lvl>
    <w:lvl w:ilvl="4" w:tplc="20EC5770" w:tentative="1">
      <w:start w:val="1"/>
      <w:numFmt w:val="bullet"/>
      <w:lvlText w:val="o"/>
      <w:lvlJc w:val="left"/>
      <w:pPr>
        <w:tabs>
          <w:tab w:val="num" w:pos="3600"/>
        </w:tabs>
        <w:ind w:left="3600" w:hanging="360"/>
      </w:pPr>
      <w:rPr>
        <w:rFonts w:ascii="Courier New" w:hAnsi="Courier New" w:hint="default"/>
      </w:rPr>
    </w:lvl>
    <w:lvl w:ilvl="5" w:tplc="CD5602EE" w:tentative="1">
      <w:start w:val="1"/>
      <w:numFmt w:val="bullet"/>
      <w:lvlText w:val=""/>
      <w:lvlJc w:val="left"/>
      <w:pPr>
        <w:tabs>
          <w:tab w:val="num" w:pos="4320"/>
        </w:tabs>
        <w:ind w:left="4320" w:hanging="360"/>
      </w:pPr>
      <w:rPr>
        <w:rFonts w:ascii="Wingdings" w:hAnsi="Wingdings" w:hint="default"/>
      </w:rPr>
    </w:lvl>
    <w:lvl w:ilvl="6" w:tplc="BE14B7AA" w:tentative="1">
      <w:start w:val="1"/>
      <w:numFmt w:val="bullet"/>
      <w:lvlText w:val=""/>
      <w:lvlJc w:val="left"/>
      <w:pPr>
        <w:tabs>
          <w:tab w:val="num" w:pos="5040"/>
        </w:tabs>
        <w:ind w:left="5040" w:hanging="360"/>
      </w:pPr>
      <w:rPr>
        <w:rFonts w:ascii="Symbol" w:hAnsi="Symbol" w:hint="default"/>
      </w:rPr>
    </w:lvl>
    <w:lvl w:ilvl="7" w:tplc="ACA82DF0" w:tentative="1">
      <w:start w:val="1"/>
      <w:numFmt w:val="bullet"/>
      <w:lvlText w:val="o"/>
      <w:lvlJc w:val="left"/>
      <w:pPr>
        <w:tabs>
          <w:tab w:val="num" w:pos="5760"/>
        </w:tabs>
        <w:ind w:left="5760" w:hanging="360"/>
      </w:pPr>
      <w:rPr>
        <w:rFonts w:ascii="Courier New" w:hAnsi="Courier New" w:hint="default"/>
      </w:rPr>
    </w:lvl>
    <w:lvl w:ilvl="8" w:tplc="D53632E0" w:tentative="1">
      <w:start w:val="1"/>
      <w:numFmt w:val="bullet"/>
      <w:lvlText w:val=""/>
      <w:lvlJc w:val="left"/>
      <w:pPr>
        <w:tabs>
          <w:tab w:val="num" w:pos="6480"/>
        </w:tabs>
        <w:ind w:left="6480" w:hanging="360"/>
      </w:pPr>
      <w:rPr>
        <w:rFonts w:ascii="Wingdings" w:hAnsi="Wingdings" w:hint="default"/>
      </w:rPr>
    </w:lvl>
  </w:abstractNum>
  <w:abstractNum w:abstractNumId="32">
    <w:nsid w:val="54D421E4"/>
    <w:multiLevelType w:val="hybridMultilevel"/>
    <w:tmpl w:val="0BE6E766"/>
    <w:lvl w:ilvl="0" w:tplc="04160017">
      <w:start w:val="1"/>
      <w:numFmt w:val="lowerLetter"/>
      <w:lvlText w:val="%1)"/>
      <w:lvlJc w:val="left"/>
      <w:pPr>
        <w:tabs>
          <w:tab w:val="num" w:pos="786"/>
        </w:tabs>
        <w:ind w:left="786" w:hanging="360"/>
      </w:pPr>
      <w:rPr>
        <w:rFonts w:hint="default"/>
      </w:rPr>
    </w:lvl>
    <w:lvl w:ilvl="1" w:tplc="04160001">
      <w:start w:val="1"/>
      <w:numFmt w:val="bullet"/>
      <w:lvlText w:val=""/>
      <w:lvlJc w:val="left"/>
      <w:pPr>
        <w:tabs>
          <w:tab w:val="num" w:pos="1506"/>
        </w:tabs>
        <w:ind w:left="1506" w:hanging="360"/>
      </w:pPr>
      <w:rPr>
        <w:rFonts w:ascii="Symbol" w:hAnsi="Symbol" w:hint="default"/>
      </w:r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5A2B6524"/>
    <w:multiLevelType w:val="multilevel"/>
    <w:tmpl w:val="4CD86F70"/>
    <w:lvl w:ilvl="0">
      <w:start w:val="1"/>
      <w:numFmt w:val="decimal"/>
      <w:lvlText w:val="%1."/>
      <w:lvlJc w:val="left"/>
      <w:pPr>
        <w:ind w:left="1065" w:hanging="360"/>
      </w:pPr>
      <w:rPr>
        <w:rFonts w:hint="default"/>
      </w:rPr>
    </w:lvl>
    <w:lvl w:ilvl="1">
      <w:start w:val="2"/>
      <w:numFmt w:val="decimal"/>
      <w:isLgl/>
      <w:lvlText w:val="%1.%2."/>
      <w:lvlJc w:val="left"/>
      <w:pPr>
        <w:ind w:left="4174" w:hanging="2760"/>
      </w:pPr>
      <w:rPr>
        <w:rFonts w:hint="default"/>
      </w:rPr>
    </w:lvl>
    <w:lvl w:ilvl="2">
      <w:start w:val="2"/>
      <w:numFmt w:val="decimal"/>
      <w:isLgl/>
      <w:lvlText w:val="%1.%2.%3."/>
      <w:lvlJc w:val="left"/>
      <w:pPr>
        <w:ind w:left="4883" w:hanging="2760"/>
      </w:pPr>
      <w:rPr>
        <w:rFonts w:hint="default"/>
      </w:rPr>
    </w:lvl>
    <w:lvl w:ilvl="3">
      <w:start w:val="1"/>
      <w:numFmt w:val="decimal"/>
      <w:isLgl/>
      <w:lvlText w:val="%1.%2.%3.%4."/>
      <w:lvlJc w:val="left"/>
      <w:pPr>
        <w:ind w:left="5592" w:hanging="2760"/>
      </w:pPr>
      <w:rPr>
        <w:rFonts w:hint="default"/>
      </w:rPr>
    </w:lvl>
    <w:lvl w:ilvl="4">
      <w:start w:val="1"/>
      <w:numFmt w:val="decimal"/>
      <w:isLgl/>
      <w:lvlText w:val="%1.%2.%3.%4.%5."/>
      <w:lvlJc w:val="left"/>
      <w:pPr>
        <w:ind w:left="6301" w:hanging="2760"/>
      </w:pPr>
      <w:rPr>
        <w:rFonts w:hint="default"/>
      </w:rPr>
    </w:lvl>
    <w:lvl w:ilvl="5">
      <w:start w:val="1"/>
      <w:numFmt w:val="decimal"/>
      <w:isLgl/>
      <w:lvlText w:val="%1.%2.%3.%4.%5.%6."/>
      <w:lvlJc w:val="left"/>
      <w:pPr>
        <w:ind w:left="7010" w:hanging="2760"/>
      </w:pPr>
      <w:rPr>
        <w:rFonts w:hint="default"/>
      </w:rPr>
    </w:lvl>
    <w:lvl w:ilvl="6">
      <w:start w:val="1"/>
      <w:numFmt w:val="decimal"/>
      <w:isLgl/>
      <w:lvlText w:val="%1.%2.%3.%4.%5.%6.%7."/>
      <w:lvlJc w:val="left"/>
      <w:pPr>
        <w:ind w:left="7719" w:hanging="2760"/>
      </w:pPr>
      <w:rPr>
        <w:rFonts w:hint="default"/>
      </w:rPr>
    </w:lvl>
    <w:lvl w:ilvl="7">
      <w:start w:val="1"/>
      <w:numFmt w:val="decimal"/>
      <w:isLgl/>
      <w:lvlText w:val="%1.%2.%3.%4.%5.%6.%7.%8."/>
      <w:lvlJc w:val="left"/>
      <w:pPr>
        <w:ind w:left="8428" w:hanging="2760"/>
      </w:pPr>
      <w:rPr>
        <w:rFonts w:hint="default"/>
      </w:rPr>
    </w:lvl>
    <w:lvl w:ilvl="8">
      <w:start w:val="1"/>
      <w:numFmt w:val="decimal"/>
      <w:isLgl/>
      <w:lvlText w:val="%1.%2.%3.%4.%5.%6.%7.%8.%9."/>
      <w:lvlJc w:val="left"/>
      <w:pPr>
        <w:ind w:left="9137" w:hanging="2760"/>
      </w:pPr>
      <w:rPr>
        <w:rFonts w:hint="default"/>
      </w:rPr>
    </w:lvl>
  </w:abstractNum>
  <w:abstractNum w:abstractNumId="34">
    <w:nsid w:val="5C950F98"/>
    <w:multiLevelType w:val="hybridMultilevel"/>
    <w:tmpl w:val="BC9C59C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FEE0922"/>
    <w:multiLevelType w:val="multilevel"/>
    <w:tmpl w:val="F76C85D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AFC0AD0"/>
    <w:multiLevelType w:val="hybridMultilevel"/>
    <w:tmpl w:val="24C60ADC"/>
    <w:lvl w:ilvl="0" w:tplc="7930CA18">
      <w:start w:val="1"/>
      <w:numFmt w:val="lowerLetter"/>
      <w:lvlText w:val="%1)"/>
      <w:lvlJc w:val="left"/>
      <w:pPr>
        <w:tabs>
          <w:tab w:val="num" w:pos="720"/>
        </w:tabs>
        <w:ind w:left="720" w:hanging="360"/>
      </w:pPr>
    </w:lvl>
    <w:lvl w:ilvl="1" w:tplc="74A8C6C4" w:tentative="1">
      <w:start w:val="1"/>
      <w:numFmt w:val="bullet"/>
      <w:lvlText w:val="o"/>
      <w:lvlJc w:val="left"/>
      <w:pPr>
        <w:tabs>
          <w:tab w:val="num" w:pos="1440"/>
        </w:tabs>
        <w:ind w:left="1440" w:hanging="360"/>
      </w:pPr>
      <w:rPr>
        <w:rFonts w:ascii="Courier New" w:hAnsi="Courier New" w:hint="default"/>
      </w:rPr>
    </w:lvl>
    <w:lvl w:ilvl="2" w:tplc="C5968F74" w:tentative="1">
      <w:start w:val="1"/>
      <w:numFmt w:val="bullet"/>
      <w:lvlText w:val=""/>
      <w:lvlJc w:val="left"/>
      <w:pPr>
        <w:tabs>
          <w:tab w:val="num" w:pos="2160"/>
        </w:tabs>
        <w:ind w:left="2160" w:hanging="360"/>
      </w:pPr>
      <w:rPr>
        <w:rFonts w:ascii="Wingdings" w:hAnsi="Wingdings" w:hint="default"/>
      </w:rPr>
    </w:lvl>
    <w:lvl w:ilvl="3" w:tplc="C616B4BC" w:tentative="1">
      <w:start w:val="1"/>
      <w:numFmt w:val="bullet"/>
      <w:lvlText w:val=""/>
      <w:lvlJc w:val="left"/>
      <w:pPr>
        <w:tabs>
          <w:tab w:val="num" w:pos="2880"/>
        </w:tabs>
        <w:ind w:left="2880" w:hanging="360"/>
      </w:pPr>
      <w:rPr>
        <w:rFonts w:ascii="Symbol" w:hAnsi="Symbol" w:hint="default"/>
      </w:rPr>
    </w:lvl>
    <w:lvl w:ilvl="4" w:tplc="094CE94C" w:tentative="1">
      <w:start w:val="1"/>
      <w:numFmt w:val="bullet"/>
      <w:lvlText w:val="o"/>
      <w:lvlJc w:val="left"/>
      <w:pPr>
        <w:tabs>
          <w:tab w:val="num" w:pos="3600"/>
        </w:tabs>
        <w:ind w:left="3600" w:hanging="360"/>
      </w:pPr>
      <w:rPr>
        <w:rFonts w:ascii="Courier New" w:hAnsi="Courier New" w:hint="default"/>
      </w:rPr>
    </w:lvl>
    <w:lvl w:ilvl="5" w:tplc="AC2A3AE2" w:tentative="1">
      <w:start w:val="1"/>
      <w:numFmt w:val="bullet"/>
      <w:lvlText w:val=""/>
      <w:lvlJc w:val="left"/>
      <w:pPr>
        <w:tabs>
          <w:tab w:val="num" w:pos="4320"/>
        </w:tabs>
        <w:ind w:left="4320" w:hanging="360"/>
      </w:pPr>
      <w:rPr>
        <w:rFonts w:ascii="Wingdings" w:hAnsi="Wingdings" w:hint="default"/>
      </w:rPr>
    </w:lvl>
    <w:lvl w:ilvl="6" w:tplc="4F3ABEC0" w:tentative="1">
      <w:start w:val="1"/>
      <w:numFmt w:val="bullet"/>
      <w:lvlText w:val=""/>
      <w:lvlJc w:val="left"/>
      <w:pPr>
        <w:tabs>
          <w:tab w:val="num" w:pos="5040"/>
        </w:tabs>
        <w:ind w:left="5040" w:hanging="360"/>
      </w:pPr>
      <w:rPr>
        <w:rFonts w:ascii="Symbol" w:hAnsi="Symbol" w:hint="default"/>
      </w:rPr>
    </w:lvl>
    <w:lvl w:ilvl="7" w:tplc="5EF2F8E4" w:tentative="1">
      <w:start w:val="1"/>
      <w:numFmt w:val="bullet"/>
      <w:lvlText w:val="o"/>
      <w:lvlJc w:val="left"/>
      <w:pPr>
        <w:tabs>
          <w:tab w:val="num" w:pos="5760"/>
        </w:tabs>
        <w:ind w:left="5760" w:hanging="360"/>
      </w:pPr>
      <w:rPr>
        <w:rFonts w:ascii="Courier New" w:hAnsi="Courier New" w:hint="default"/>
      </w:rPr>
    </w:lvl>
    <w:lvl w:ilvl="8" w:tplc="C7D01942" w:tentative="1">
      <w:start w:val="1"/>
      <w:numFmt w:val="bullet"/>
      <w:lvlText w:val=""/>
      <w:lvlJc w:val="left"/>
      <w:pPr>
        <w:tabs>
          <w:tab w:val="num" w:pos="6480"/>
        </w:tabs>
        <w:ind w:left="6480" w:hanging="360"/>
      </w:pPr>
      <w:rPr>
        <w:rFonts w:ascii="Wingdings" w:hAnsi="Wingdings" w:hint="default"/>
      </w:rPr>
    </w:lvl>
  </w:abstractNum>
  <w:abstractNum w:abstractNumId="37">
    <w:nsid w:val="7011007F"/>
    <w:multiLevelType w:val="hybridMultilevel"/>
    <w:tmpl w:val="27DED3E0"/>
    <w:lvl w:ilvl="0" w:tplc="6F78BA16">
      <w:start w:val="1"/>
      <w:numFmt w:val="decimal"/>
      <w:lvlText w:val="%1-"/>
      <w:lvlJc w:val="left"/>
      <w:pPr>
        <w:tabs>
          <w:tab w:val="num" w:pos="720"/>
        </w:tabs>
        <w:ind w:left="720" w:hanging="360"/>
      </w:pPr>
      <w:rPr>
        <w:rFonts w:hint="default"/>
      </w:rPr>
    </w:lvl>
    <w:lvl w:ilvl="1" w:tplc="8D2C4EFA" w:tentative="1">
      <w:start w:val="1"/>
      <w:numFmt w:val="lowerLetter"/>
      <w:lvlText w:val="%2."/>
      <w:lvlJc w:val="left"/>
      <w:pPr>
        <w:tabs>
          <w:tab w:val="num" w:pos="1440"/>
        </w:tabs>
        <w:ind w:left="1440" w:hanging="360"/>
      </w:pPr>
    </w:lvl>
    <w:lvl w:ilvl="2" w:tplc="346A541C" w:tentative="1">
      <w:start w:val="1"/>
      <w:numFmt w:val="lowerRoman"/>
      <w:lvlText w:val="%3."/>
      <w:lvlJc w:val="right"/>
      <w:pPr>
        <w:tabs>
          <w:tab w:val="num" w:pos="2160"/>
        </w:tabs>
        <w:ind w:left="2160" w:hanging="180"/>
      </w:pPr>
    </w:lvl>
    <w:lvl w:ilvl="3" w:tplc="064ABE7E" w:tentative="1">
      <w:start w:val="1"/>
      <w:numFmt w:val="decimal"/>
      <w:lvlText w:val="%4."/>
      <w:lvlJc w:val="left"/>
      <w:pPr>
        <w:tabs>
          <w:tab w:val="num" w:pos="2880"/>
        </w:tabs>
        <w:ind w:left="2880" w:hanging="360"/>
      </w:pPr>
    </w:lvl>
    <w:lvl w:ilvl="4" w:tplc="7676131A" w:tentative="1">
      <w:start w:val="1"/>
      <w:numFmt w:val="lowerLetter"/>
      <w:lvlText w:val="%5."/>
      <w:lvlJc w:val="left"/>
      <w:pPr>
        <w:tabs>
          <w:tab w:val="num" w:pos="3600"/>
        </w:tabs>
        <w:ind w:left="3600" w:hanging="360"/>
      </w:pPr>
    </w:lvl>
    <w:lvl w:ilvl="5" w:tplc="12FA76EC" w:tentative="1">
      <w:start w:val="1"/>
      <w:numFmt w:val="lowerRoman"/>
      <w:lvlText w:val="%6."/>
      <w:lvlJc w:val="right"/>
      <w:pPr>
        <w:tabs>
          <w:tab w:val="num" w:pos="4320"/>
        </w:tabs>
        <w:ind w:left="4320" w:hanging="180"/>
      </w:pPr>
    </w:lvl>
    <w:lvl w:ilvl="6" w:tplc="A4141662" w:tentative="1">
      <w:start w:val="1"/>
      <w:numFmt w:val="decimal"/>
      <w:lvlText w:val="%7."/>
      <w:lvlJc w:val="left"/>
      <w:pPr>
        <w:tabs>
          <w:tab w:val="num" w:pos="5040"/>
        </w:tabs>
        <w:ind w:left="5040" w:hanging="360"/>
      </w:pPr>
    </w:lvl>
    <w:lvl w:ilvl="7" w:tplc="30C2E9DE" w:tentative="1">
      <w:start w:val="1"/>
      <w:numFmt w:val="lowerLetter"/>
      <w:lvlText w:val="%8."/>
      <w:lvlJc w:val="left"/>
      <w:pPr>
        <w:tabs>
          <w:tab w:val="num" w:pos="5760"/>
        </w:tabs>
        <w:ind w:left="5760" w:hanging="360"/>
      </w:pPr>
    </w:lvl>
    <w:lvl w:ilvl="8" w:tplc="A6EEAC8E" w:tentative="1">
      <w:start w:val="1"/>
      <w:numFmt w:val="lowerRoman"/>
      <w:lvlText w:val="%9."/>
      <w:lvlJc w:val="right"/>
      <w:pPr>
        <w:tabs>
          <w:tab w:val="num" w:pos="6480"/>
        </w:tabs>
        <w:ind w:left="6480" w:hanging="180"/>
      </w:pPr>
    </w:lvl>
  </w:abstractNum>
  <w:abstractNum w:abstractNumId="38">
    <w:nsid w:val="702E6CEF"/>
    <w:multiLevelType w:val="hybridMultilevel"/>
    <w:tmpl w:val="600AFA92"/>
    <w:lvl w:ilvl="0" w:tplc="DC621F5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9">
    <w:nsid w:val="719B1FC2"/>
    <w:multiLevelType w:val="hybridMultilevel"/>
    <w:tmpl w:val="80D4A8D6"/>
    <w:lvl w:ilvl="0" w:tplc="E5CA1ACC">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0">
    <w:nsid w:val="7B7C0A64"/>
    <w:multiLevelType w:val="hybridMultilevel"/>
    <w:tmpl w:val="D57A6150"/>
    <w:lvl w:ilvl="0" w:tplc="6736DB0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1">
    <w:nsid w:val="7B885A37"/>
    <w:multiLevelType w:val="hybridMultilevel"/>
    <w:tmpl w:val="854415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CD42D7C"/>
    <w:multiLevelType w:val="hybridMultilevel"/>
    <w:tmpl w:val="6D56DE04"/>
    <w:lvl w:ilvl="0" w:tplc="CE58B40A">
      <w:start w:val="1"/>
      <w:numFmt w:val="bullet"/>
      <w:lvlText w:val=""/>
      <w:lvlJc w:val="left"/>
      <w:pPr>
        <w:tabs>
          <w:tab w:val="num" w:pos="720"/>
        </w:tabs>
        <w:ind w:left="720" w:hanging="360"/>
      </w:pPr>
      <w:rPr>
        <w:rFonts w:ascii="Symbol" w:hAnsi="Symbol" w:hint="default"/>
      </w:rPr>
    </w:lvl>
    <w:lvl w:ilvl="1" w:tplc="5E988768" w:tentative="1">
      <w:start w:val="1"/>
      <w:numFmt w:val="bullet"/>
      <w:lvlText w:val="o"/>
      <w:lvlJc w:val="left"/>
      <w:pPr>
        <w:tabs>
          <w:tab w:val="num" w:pos="1440"/>
        </w:tabs>
        <w:ind w:left="1440" w:hanging="360"/>
      </w:pPr>
      <w:rPr>
        <w:rFonts w:ascii="Courier New" w:hAnsi="Courier New" w:hint="default"/>
      </w:rPr>
    </w:lvl>
    <w:lvl w:ilvl="2" w:tplc="321222CA" w:tentative="1">
      <w:start w:val="1"/>
      <w:numFmt w:val="bullet"/>
      <w:lvlText w:val=""/>
      <w:lvlJc w:val="left"/>
      <w:pPr>
        <w:tabs>
          <w:tab w:val="num" w:pos="2160"/>
        </w:tabs>
        <w:ind w:left="2160" w:hanging="360"/>
      </w:pPr>
      <w:rPr>
        <w:rFonts w:ascii="Wingdings" w:hAnsi="Wingdings" w:hint="default"/>
      </w:rPr>
    </w:lvl>
    <w:lvl w:ilvl="3" w:tplc="1D00E534" w:tentative="1">
      <w:start w:val="1"/>
      <w:numFmt w:val="bullet"/>
      <w:lvlText w:val=""/>
      <w:lvlJc w:val="left"/>
      <w:pPr>
        <w:tabs>
          <w:tab w:val="num" w:pos="2880"/>
        </w:tabs>
        <w:ind w:left="2880" w:hanging="360"/>
      </w:pPr>
      <w:rPr>
        <w:rFonts w:ascii="Symbol" w:hAnsi="Symbol" w:hint="default"/>
      </w:rPr>
    </w:lvl>
    <w:lvl w:ilvl="4" w:tplc="91781166" w:tentative="1">
      <w:start w:val="1"/>
      <w:numFmt w:val="bullet"/>
      <w:lvlText w:val="o"/>
      <w:lvlJc w:val="left"/>
      <w:pPr>
        <w:tabs>
          <w:tab w:val="num" w:pos="3600"/>
        </w:tabs>
        <w:ind w:left="3600" w:hanging="360"/>
      </w:pPr>
      <w:rPr>
        <w:rFonts w:ascii="Courier New" w:hAnsi="Courier New" w:hint="default"/>
      </w:rPr>
    </w:lvl>
    <w:lvl w:ilvl="5" w:tplc="B2946E6E" w:tentative="1">
      <w:start w:val="1"/>
      <w:numFmt w:val="bullet"/>
      <w:lvlText w:val=""/>
      <w:lvlJc w:val="left"/>
      <w:pPr>
        <w:tabs>
          <w:tab w:val="num" w:pos="4320"/>
        </w:tabs>
        <w:ind w:left="4320" w:hanging="360"/>
      </w:pPr>
      <w:rPr>
        <w:rFonts w:ascii="Wingdings" w:hAnsi="Wingdings" w:hint="default"/>
      </w:rPr>
    </w:lvl>
    <w:lvl w:ilvl="6" w:tplc="E53CBFC6" w:tentative="1">
      <w:start w:val="1"/>
      <w:numFmt w:val="bullet"/>
      <w:lvlText w:val=""/>
      <w:lvlJc w:val="left"/>
      <w:pPr>
        <w:tabs>
          <w:tab w:val="num" w:pos="5040"/>
        </w:tabs>
        <w:ind w:left="5040" w:hanging="360"/>
      </w:pPr>
      <w:rPr>
        <w:rFonts w:ascii="Symbol" w:hAnsi="Symbol" w:hint="default"/>
      </w:rPr>
    </w:lvl>
    <w:lvl w:ilvl="7" w:tplc="8A160674" w:tentative="1">
      <w:start w:val="1"/>
      <w:numFmt w:val="bullet"/>
      <w:lvlText w:val="o"/>
      <w:lvlJc w:val="left"/>
      <w:pPr>
        <w:tabs>
          <w:tab w:val="num" w:pos="5760"/>
        </w:tabs>
        <w:ind w:left="5760" w:hanging="360"/>
      </w:pPr>
      <w:rPr>
        <w:rFonts w:ascii="Courier New" w:hAnsi="Courier New" w:hint="default"/>
      </w:rPr>
    </w:lvl>
    <w:lvl w:ilvl="8" w:tplc="05BC3596"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5"/>
  </w:num>
  <w:num w:numId="3">
    <w:abstractNumId w:val="31"/>
  </w:num>
  <w:num w:numId="4">
    <w:abstractNumId w:val="37"/>
  </w:num>
  <w:num w:numId="5">
    <w:abstractNumId w:val="42"/>
  </w:num>
  <w:num w:numId="6">
    <w:abstractNumId w:val="4"/>
  </w:num>
  <w:num w:numId="7">
    <w:abstractNumId w:val="16"/>
  </w:num>
  <w:num w:numId="8">
    <w:abstractNumId w:val="36"/>
  </w:num>
  <w:num w:numId="9">
    <w:abstractNumId w:val="22"/>
  </w:num>
  <w:num w:numId="10">
    <w:abstractNumId w:val="27"/>
  </w:num>
  <w:num w:numId="11">
    <w:abstractNumId w:val="32"/>
  </w:num>
  <w:num w:numId="12">
    <w:abstractNumId w:val="29"/>
  </w:num>
  <w:num w:numId="13">
    <w:abstractNumId w:val="6"/>
  </w:num>
  <w:num w:numId="14">
    <w:abstractNumId w:val="26"/>
  </w:num>
  <w:num w:numId="15">
    <w:abstractNumId w:val="34"/>
  </w:num>
  <w:num w:numId="16">
    <w:abstractNumId w:val="17"/>
  </w:num>
  <w:num w:numId="17">
    <w:abstractNumId w:val="10"/>
  </w:num>
  <w:num w:numId="18">
    <w:abstractNumId w:val="3"/>
  </w:num>
  <w:num w:numId="19">
    <w:abstractNumId w:val="12"/>
  </w:num>
  <w:num w:numId="20">
    <w:abstractNumId w:val="13"/>
  </w:num>
  <w:num w:numId="21">
    <w:abstractNumId w:val="5"/>
  </w:num>
  <w:num w:numId="22">
    <w:abstractNumId w:val="19"/>
  </w:num>
  <w:num w:numId="23">
    <w:abstractNumId w:val="24"/>
  </w:num>
  <w:num w:numId="24">
    <w:abstractNumId w:val="2"/>
  </w:num>
  <w:num w:numId="25">
    <w:abstractNumId w:val="40"/>
  </w:num>
  <w:num w:numId="26">
    <w:abstractNumId w:val="38"/>
  </w:num>
  <w:num w:numId="27">
    <w:abstractNumId w:val="21"/>
  </w:num>
  <w:num w:numId="28">
    <w:abstractNumId w:val="39"/>
  </w:num>
  <w:num w:numId="29">
    <w:abstractNumId w:val="18"/>
  </w:num>
  <w:num w:numId="30">
    <w:abstractNumId w:val="9"/>
  </w:num>
  <w:num w:numId="31">
    <w:abstractNumId w:val="14"/>
  </w:num>
  <w:num w:numId="32">
    <w:abstractNumId w:val="8"/>
  </w:num>
  <w:num w:numId="33">
    <w:abstractNumId w:val="15"/>
  </w:num>
  <w:num w:numId="34">
    <w:abstractNumId w:val="41"/>
  </w:num>
  <w:num w:numId="35">
    <w:abstractNumId w:val="23"/>
  </w:num>
  <w:num w:numId="36">
    <w:abstractNumId w:val="0"/>
  </w:num>
  <w:num w:numId="37">
    <w:abstractNumId w:val="11"/>
  </w:num>
  <w:num w:numId="38">
    <w:abstractNumId w:val="30"/>
  </w:num>
  <w:num w:numId="39">
    <w:abstractNumId w:val="25"/>
  </w:num>
  <w:num w:numId="40">
    <w:abstractNumId w:val="1"/>
  </w:num>
  <w:num w:numId="41">
    <w:abstractNumId w:val="33"/>
  </w:num>
  <w:num w:numId="42">
    <w:abstractNumId w:val="7"/>
  </w:num>
  <w:num w:numId="43">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noPunctuationKerning/>
  <w:characterSpacingControl w:val="doNotCompress"/>
  <w:hdrShapeDefaults>
    <o:shapedefaults v:ext="edit" spidmax="73730"/>
  </w:hdrShapeDefaults>
  <w:footnotePr>
    <w:footnote w:id="0"/>
    <w:footnote w:id="1"/>
  </w:footnotePr>
  <w:endnotePr>
    <w:endnote w:id="0"/>
    <w:endnote w:id="1"/>
  </w:endnotePr>
  <w:compat/>
  <w:rsids>
    <w:rsidRoot w:val="003163E2"/>
    <w:rsid w:val="00002F9B"/>
    <w:rsid w:val="000076F0"/>
    <w:rsid w:val="00010BE3"/>
    <w:rsid w:val="00010FEC"/>
    <w:rsid w:val="0001170E"/>
    <w:rsid w:val="00014106"/>
    <w:rsid w:val="00014DD2"/>
    <w:rsid w:val="000153FA"/>
    <w:rsid w:val="0002052D"/>
    <w:rsid w:val="00022EB2"/>
    <w:rsid w:val="00025A68"/>
    <w:rsid w:val="00034DAB"/>
    <w:rsid w:val="0003605D"/>
    <w:rsid w:val="00046F1D"/>
    <w:rsid w:val="00047245"/>
    <w:rsid w:val="00050745"/>
    <w:rsid w:val="00052BD9"/>
    <w:rsid w:val="00057C24"/>
    <w:rsid w:val="0006186C"/>
    <w:rsid w:val="000636F7"/>
    <w:rsid w:val="00063B90"/>
    <w:rsid w:val="00065634"/>
    <w:rsid w:val="00073839"/>
    <w:rsid w:val="0007580B"/>
    <w:rsid w:val="00076996"/>
    <w:rsid w:val="00083A1D"/>
    <w:rsid w:val="00087620"/>
    <w:rsid w:val="00087C9A"/>
    <w:rsid w:val="00090109"/>
    <w:rsid w:val="0009030E"/>
    <w:rsid w:val="00091CFA"/>
    <w:rsid w:val="0009238C"/>
    <w:rsid w:val="00092C27"/>
    <w:rsid w:val="000A2293"/>
    <w:rsid w:val="000A47FA"/>
    <w:rsid w:val="000A62E1"/>
    <w:rsid w:val="000B176A"/>
    <w:rsid w:val="000B661A"/>
    <w:rsid w:val="000C39DD"/>
    <w:rsid w:val="000C56EE"/>
    <w:rsid w:val="000C599C"/>
    <w:rsid w:val="000C5CB8"/>
    <w:rsid w:val="000C726D"/>
    <w:rsid w:val="000D21FC"/>
    <w:rsid w:val="000D6E8D"/>
    <w:rsid w:val="000E2A59"/>
    <w:rsid w:val="000E423E"/>
    <w:rsid w:val="000E6B6E"/>
    <w:rsid w:val="000F2055"/>
    <w:rsid w:val="000F31E0"/>
    <w:rsid w:val="000F37B7"/>
    <w:rsid w:val="00103985"/>
    <w:rsid w:val="001052C6"/>
    <w:rsid w:val="001062BB"/>
    <w:rsid w:val="001151F8"/>
    <w:rsid w:val="001162A4"/>
    <w:rsid w:val="001166AF"/>
    <w:rsid w:val="0012197F"/>
    <w:rsid w:val="00122D14"/>
    <w:rsid w:val="0012474D"/>
    <w:rsid w:val="001270B0"/>
    <w:rsid w:val="00135D00"/>
    <w:rsid w:val="001400D8"/>
    <w:rsid w:val="001400DC"/>
    <w:rsid w:val="00142B02"/>
    <w:rsid w:val="001436C4"/>
    <w:rsid w:val="001456F8"/>
    <w:rsid w:val="00166522"/>
    <w:rsid w:val="00171DF2"/>
    <w:rsid w:val="00173642"/>
    <w:rsid w:val="001758A3"/>
    <w:rsid w:val="00180A65"/>
    <w:rsid w:val="00184E98"/>
    <w:rsid w:val="001942D3"/>
    <w:rsid w:val="0019681E"/>
    <w:rsid w:val="001A02DB"/>
    <w:rsid w:val="001A1446"/>
    <w:rsid w:val="001A431D"/>
    <w:rsid w:val="001A5C1C"/>
    <w:rsid w:val="001B1B9F"/>
    <w:rsid w:val="001B4BE5"/>
    <w:rsid w:val="001B6109"/>
    <w:rsid w:val="001C25B0"/>
    <w:rsid w:val="001C4395"/>
    <w:rsid w:val="001C440F"/>
    <w:rsid w:val="001C6B6B"/>
    <w:rsid w:val="001D3D19"/>
    <w:rsid w:val="001D4B4D"/>
    <w:rsid w:val="001D5AC9"/>
    <w:rsid w:val="001E13C7"/>
    <w:rsid w:val="001E3A86"/>
    <w:rsid w:val="001E44F2"/>
    <w:rsid w:val="001F11C9"/>
    <w:rsid w:val="001F3464"/>
    <w:rsid w:val="00205397"/>
    <w:rsid w:val="00205399"/>
    <w:rsid w:val="00207244"/>
    <w:rsid w:val="00207287"/>
    <w:rsid w:val="00207A79"/>
    <w:rsid w:val="002104B7"/>
    <w:rsid w:val="002119CD"/>
    <w:rsid w:val="00211F40"/>
    <w:rsid w:val="00215607"/>
    <w:rsid w:val="00217754"/>
    <w:rsid w:val="00223A88"/>
    <w:rsid w:val="00224EB9"/>
    <w:rsid w:val="002304DB"/>
    <w:rsid w:val="00232411"/>
    <w:rsid w:val="002361CA"/>
    <w:rsid w:val="002364F1"/>
    <w:rsid w:val="002422B2"/>
    <w:rsid w:val="00253777"/>
    <w:rsid w:val="002563DF"/>
    <w:rsid w:val="00257AE1"/>
    <w:rsid w:val="00260B65"/>
    <w:rsid w:val="002629FD"/>
    <w:rsid w:val="00266FBD"/>
    <w:rsid w:val="002730D1"/>
    <w:rsid w:val="00280D6F"/>
    <w:rsid w:val="00282721"/>
    <w:rsid w:val="0028650E"/>
    <w:rsid w:val="00286D10"/>
    <w:rsid w:val="0029073F"/>
    <w:rsid w:val="00290ECF"/>
    <w:rsid w:val="00297E2E"/>
    <w:rsid w:val="002A4430"/>
    <w:rsid w:val="002A4B01"/>
    <w:rsid w:val="002A5116"/>
    <w:rsid w:val="002A5891"/>
    <w:rsid w:val="002B390F"/>
    <w:rsid w:val="002B7BB8"/>
    <w:rsid w:val="002C0AB4"/>
    <w:rsid w:val="002C13C5"/>
    <w:rsid w:val="002C2931"/>
    <w:rsid w:val="002C3482"/>
    <w:rsid w:val="002C5B40"/>
    <w:rsid w:val="002C6F9B"/>
    <w:rsid w:val="002D6BE6"/>
    <w:rsid w:val="002E0C12"/>
    <w:rsid w:val="002E34E7"/>
    <w:rsid w:val="002E4008"/>
    <w:rsid w:val="002F1892"/>
    <w:rsid w:val="002F791A"/>
    <w:rsid w:val="00300D91"/>
    <w:rsid w:val="00302EA4"/>
    <w:rsid w:val="0030311E"/>
    <w:rsid w:val="00305601"/>
    <w:rsid w:val="00305681"/>
    <w:rsid w:val="003065BB"/>
    <w:rsid w:val="00310B64"/>
    <w:rsid w:val="003163E2"/>
    <w:rsid w:val="0031650E"/>
    <w:rsid w:val="00321FBC"/>
    <w:rsid w:val="003266C4"/>
    <w:rsid w:val="00326EDF"/>
    <w:rsid w:val="003315B2"/>
    <w:rsid w:val="003344F2"/>
    <w:rsid w:val="0033508A"/>
    <w:rsid w:val="00343BD9"/>
    <w:rsid w:val="0035066F"/>
    <w:rsid w:val="0035163D"/>
    <w:rsid w:val="00352349"/>
    <w:rsid w:val="00363F6B"/>
    <w:rsid w:val="0036400A"/>
    <w:rsid w:val="003660E8"/>
    <w:rsid w:val="00366C33"/>
    <w:rsid w:val="0037172F"/>
    <w:rsid w:val="0037458B"/>
    <w:rsid w:val="00374673"/>
    <w:rsid w:val="00377E9C"/>
    <w:rsid w:val="003810F9"/>
    <w:rsid w:val="003878DB"/>
    <w:rsid w:val="00392390"/>
    <w:rsid w:val="003953F3"/>
    <w:rsid w:val="003A4098"/>
    <w:rsid w:val="003B011B"/>
    <w:rsid w:val="003B2278"/>
    <w:rsid w:val="003B4CD5"/>
    <w:rsid w:val="003B5F99"/>
    <w:rsid w:val="003B6AC8"/>
    <w:rsid w:val="003C13FE"/>
    <w:rsid w:val="003C2605"/>
    <w:rsid w:val="003C3CC6"/>
    <w:rsid w:val="003C401E"/>
    <w:rsid w:val="003C65E8"/>
    <w:rsid w:val="003C6DAA"/>
    <w:rsid w:val="003D1EE1"/>
    <w:rsid w:val="003D2002"/>
    <w:rsid w:val="003D48BB"/>
    <w:rsid w:val="003D4D12"/>
    <w:rsid w:val="003D5EEA"/>
    <w:rsid w:val="003E24A7"/>
    <w:rsid w:val="003E4109"/>
    <w:rsid w:val="003E601D"/>
    <w:rsid w:val="003E679E"/>
    <w:rsid w:val="003E6B4B"/>
    <w:rsid w:val="003F219C"/>
    <w:rsid w:val="003F5A44"/>
    <w:rsid w:val="003F5DBE"/>
    <w:rsid w:val="003F6016"/>
    <w:rsid w:val="003F6F80"/>
    <w:rsid w:val="003F709A"/>
    <w:rsid w:val="004139C8"/>
    <w:rsid w:val="00424AC2"/>
    <w:rsid w:val="00427139"/>
    <w:rsid w:val="0043011D"/>
    <w:rsid w:val="00432529"/>
    <w:rsid w:val="004340D8"/>
    <w:rsid w:val="004362A2"/>
    <w:rsid w:val="00436DCD"/>
    <w:rsid w:val="0044130B"/>
    <w:rsid w:val="0046134C"/>
    <w:rsid w:val="00461BDA"/>
    <w:rsid w:val="00462BAA"/>
    <w:rsid w:val="00467193"/>
    <w:rsid w:val="00467507"/>
    <w:rsid w:val="00475054"/>
    <w:rsid w:val="00475483"/>
    <w:rsid w:val="00477D52"/>
    <w:rsid w:val="00483728"/>
    <w:rsid w:val="00484A3D"/>
    <w:rsid w:val="0048513C"/>
    <w:rsid w:val="0048643F"/>
    <w:rsid w:val="004962DF"/>
    <w:rsid w:val="004972AD"/>
    <w:rsid w:val="004A0C2C"/>
    <w:rsid w:val="004A1352"/>
    <w:rsid w:val="004A35CC"/>
    <w:rsid w:val="004A42FF"/>
    <w:rsid w:val="004B0D7A"/>
    <w:rsid w:val="004B287C"/>
    <w:rsid w:val="004C5EA4"/>
    <w:rsid w:val="004C6CBB"/>
    <w:rsid w:val="004C7CDA"/>
    <w:rsid w:val="004D09A4"/>
    <w:rsid w:val="004D14C9"/>
    <w:rsid w:val="004D63DD"/>
    <w:rsid w:val="004D6A96"/>
    <w:rsid w:val="004E3C79"/>
    <w:rsid w:val="004F3B75"/>
    <w:rsid w:val="004F4AAC"/>
    <w:rsid w:val="004F6362"/>
    <w:rsid w:val="004F63F4"/>
    <w:rsid w:val="00502128"/>
    <w:rsid w:val="005035F9"/>
    <w:rsid w:val="005047C7"/>
    <w:rsid w:val="00513322"/>
    <w:rsid w:val="005139D9"/>
    <w:rsid w:val="00522CFB"/>
    <w:rsid w:val="00522F5E"/>
    <w:rsid w:val="0052641C"/>
    <w:rsid w:val="005321F7"/>
    <w:rsid w:val="00540F21"/>
    <w:rsid w:val="00541051"/>
    <w:rsid w:val="005436F7"/>
    <w:rsid w:val="005441F1"/>
    <w:rsid w:val="005472E5"/>
    <w:rsid w:val="00555A74"/>
    <w:rsid w:val="0055614B"/>
    <w:rsid w:val="00561990"/>
    <w:rsid w:val="00565AB4"/>
    <w:rsid w:val="00570F05"/>
    <w:rsid w:val="005711CF"/>
    <w:rsid w:val="005735B6"/>
    <w:rsid w:val="0057679C"/>
    <w:rsid w:val="00580638"/>
    <w:rsid w:val="0058366A"/>
    <w:rsid w:val="00584231"/>
    <w:rsid w:val="005853BF"/>
    <w:rsid w:val="00594800"/>
    <w:rsid w:val="005A250C"/>
    <w:rsid w:val="005A5CA6"/>
    <w:rsid w:val="005A5D7F"/>
    <w:rsid w:val="005A7684"/>
    <w:rsid w:val="005A7DCA"/>
    <w:rsid w:val="005B03C9"/>
    <w:rsid w:val="005B0E2F"/>
    <w:rsid w:val="005B78FD"/>
    <w:rsid w:val="005C5344"/>
    <w:rsid w:val="005C5955"/>
    <w:rsid w:val="005C5D48"/>
    <w:rsid w:val="005D6850"/>
    <w:rsid w:val="005E1C41"/>
    <w:rsid w:val="005E52F2"/>
    <w:rsid w:val="005E7259"/>
    <w:rsid w:val="005F0AF6"/>
    <w:rsid w:val="005F21EA"/>
    <w:rsid w:val="005F3BC1"/>
    <w:rsid w:val="005F56AC"/>
    <w:rsid w:val="005F6D90"/>
    <w:rsid w:val="00604638"/>
    <w:rsid w:val="00610030"/>
    <w:rsid w:val="00612477"/>
    <w:rsid w:val="00615A0F"/>
    <w:rsid w:val="00624B3D"/>
    <w:rsid w:val="00633B43"/>
    <w:rsid w:val="00634B8F"/>
    <w:rsid w:val="00636590"/>
    <w:rsid w:val="00650E8E"/>
    <w:rsid w:val="00651C66"/>
    <w:rsid w:val="00655351"/>
    <w:rsid w:val="0065592D"/>
    <w:rsid w:val="00664810"/>
    <w:rsid w:val="00670B89"/>
    <w:rsid w:val="006710E2"/>
    <w:rsid w:val="006715B6"/>
    <w:rsid w:val="00671CB3"/>
    <w:rsid w:val="00674258"/>
    <w:rsid w:val="00675C46"/>
    <w:rsid w:val="006766F7"/>
    <w:rsid w:val="00680CD8"/>
    <w:rsid w:val="00682111"/>
    <w:rsid w:val="0068426B"/>
    <w:rsid w:val="006853B0"/>
    <w:rsid w:val="006867AC"/>
    <w:rsid w:val="006900BE"/>
    <w:rsid w:val="00690427"/>
    <w:rsid w:val="00693AC4"/>
    <w:rsid w:val="00694E78"/>
    <w:rsid w:val="00696A42"/>
    <w:rsid w:val="006A44A9"/>
    <w:rsid w:val="006A6E7C"/>
    <w:rsid w:val="006B0E90"/>
    <w:rsid w:val="006B104A"/>
    <w:rsid w:val="006B53F2"/>
    <w:rsid w:val="006B589B"/>
    <w:rsid w:val="006B71CA"/>
    <w:rsid w:val="006C5C78"/>
    <w:rsid w:val="006C6BE0"/>
    <w:rsid w:val="006D154A"/>
    <w:rsid w:val="006D382B"/>
    <w:rsid w:val="006D5342"/>
    <w:rsid w:val="006E1840"/>
    <w:rsid w:val="006E73ED"/>
    <w:rsid w:val="006F26C9"/>
    <w:rsid w:val="006F7BF4"/>
    <w:rsid w:val="006F7F08"/>
    <w:rsid w:val="0070001C"/>
    <w:rsid w:val="0071319F"/>
    <w:rsid w:val="0071433B"/>
    <w:rsid w:val="00714A9D"/>
    <w:rsid w:val="00717BE7"/>
    <w:rsid w:val="00720962"/>
    <w:rsid w:val="007226B8"/>
    <w:rsid w:val="0072663B"/>
    <w:rsid w:val="00732B5F"/>
    <w:rsid w:val="007349C1"/>
    <w:rsid w:val="00737B7E"/>
    <w:rsid w:val="00737FAB"/>
    <w:rsid w:val="00740A98"/>
    <w:rsid w:val="00741512"/>
    <w:rsid w:val="0075126E"/>
    <w:rsid w:val="0076410C"/>
    <w:rsid w:val="0077198B"/>
    <w:rsid w:val="0077412E"/>
    <w:rsid w:val="00784E1F"/>
    <w:rsid w:val="00786FFC"/>
    <w:rsid w:val="0078721D"/>
    <w:rsid w:val="00787BC7"/>
    <w:rsid w:val="00787E6A"/>
    <w:rsid w:val="00793740"/>
    <w:rsid w:val="007A5859"/>
    <w:rsid w:val="007B09A3"/>
    <w:rsid w:val="007B14D3"/>
    <w:rsid w:val="007B2EDE"/>
    <w:rsid w:val="007B35B3"/>
    <w:rsid w:val="007B459F"/>
    <w:rsid w:val="007B4D5F"/>
    <w:rsid w:val="007B5924"/>
    <w:rsid w:val="007B59D3"/>
    <w:rsid w:val="007B681A"/>
    <w:rsid w:val="007B7F78"/>
    <w:rsid w:val="007C1DCD"/>
    <w:rsid w:val="007C21D8"/>
    <w:rsid w:val="007C4FEE"/>
    <w:rsid w:val="007D0861"/>
    <w:rsid w:val="007D331F"/>
    <w:rsid w:val="007D5261"/>
    <w:rsid w:val="007D5F30"/>
    <w:rsid w:val="007E07EC"/>
    <w:rsid w:val="007E6386"/>
    <w:rsid w:val="007F3753"/>
    <w:rsid w:val="007F4F0B"/>
    <w:rsid w:val="007F5AD3"/>
    <w:rsid w:val="007F6F1A"/>
    <w:rsid w:val="007F71FF"/>
    <w:rsid w:val="00800878"/>
    <w:rsid w:val="008024D1"/>
    <w:rsid w:val="00807DDA"/>
    <w:rsid w:val="0081089A"/>
    <w:rsid w:val="008132AF"/>
    <w:rsid w:val="00813A7C"/>
    <w:rsid w:val="00815117"/>
    <w:rsid w:val="0081610B"/>
    <w:rsid w:val="00816A2C"/>
    <w:rsid w:val="00816FA8"/>
    <w:rsid w:val="00823AAC"/>
    <w:rsid w:val="008258AA"/>
    <w:rsid w:val="00826819"/>
    <w:rsid w:val="00833F4F"/>
    <w:rsid w:val="00844C9F"/>
    <w:rsid w:val="008461C7"/>
    <w:rsid w:val="00846C9D"/>
    <w:rsid w:val="00847137"/>
    <w:rsid w:val="00847A2D"/>
    <w:rsid w:val="0085236B"/>
    <w:rsid w:val="00860CE5"/>
    <w:rsid w:val="00861628"/>
    <w:rsid w:val="00864772"/>
    <w:rsid w:val="00865428"/>
    <w:rsid w:val="0087076F"/>
    <w:rsid w:val="00871573"/>
    <w:rsid w:val="00872F49"/>
    <w:rsid w:val="00880192"/>
    <w:rsid w:val="00885394"/>
    <w:rsid w:val="0088572B"/>
    <w:rsid w:val="00885E54"/>
    <w:rsid w:val="00886947"/>
    <w:rsid w:val="00886F5A"/>
    <w:rsid w:val="008879E9"/>
    <w:rsid w:val="00892A5C"/>
    <w:rsid w:val="00894273"/>
    <w:rsid w:val="00896F9F"/>
    <w:rsid w:val="008A35EA"/>
    <w:rsid w:val="008B0FBC"/>
    <w:rsid w:val="008B15E1"/>
    <w:rsid w:val="008B7411"/>
    <w:rsid w:val="008C24B7"/>
    <w:rsid w:val="008C3F27"/>
    <w:rsid w:val="008C4ECC"/>
    <w:rsid w:val="008D393E"/>
    <w:rsid w:val="008E5376"/>
    <w:rsid w:val="008F2D95"/>
    <w:rsid w:val="008F5284"/>
    <w:rsid w:val="0090138A"/>
    <w:rsid w:val="009029C4"/>
    <w:rsid w:val="00924067"/>
    <w:rsid w:val="0092497C"/>
    <w:rsid w:val="00926E62"/>
    <w:rsid w:val="00930EE8"/>
    <w:rsid w:val="00932279"/>
    <w:rsid w:val="009327AF"/>
    <w:rsid w:val="00933257"/>
    <w:rsid w:val="0093476A"/>
    <w:rsid w:val="00935D14"/>
    <w:rsid w:val="0094154C"/>
    <w:rsid w:val="00942520"/>
    <w:rsid w:val="00952FEA"/>
    <w:rsid w:val="009549F0"/>
    <w:rsid w:val="00954FEE"/>
    <w:rsid w:val="0095661D"/>
    <w:rsid w:val="00960784"/>
    <w:rsid w:val="009642C8"/>
    <w:rsid w:val="00964491"/>
    <w:rsid w:val="00964B06"/>
    <w:rsid w:val="00966DC5"/>
    <w:rsid w:val="009715C1"/>
    <w:rsid w:val="00973537"/>
    <w:rsid w:val="00975CA2"/>
    <w:rsid w:val="00982C51"/>
    <w:rsid w:val="009836C6"/>
    <w:rsid w:val="00986246"/>
    <w:rsid w:val="00986E1C"/>
    <w:rsid w:val="009A5172"/>
    <w:rsid w:val="009A62A7"/>
    <w:rsid w:val="009A64E8"/>
    <w:rsid w:val="009B18E8"/>
    <w:rsid w:val="009B3E95"/>
    <w:rsid w:val="009B514E"/>
    <w:rsid w:val="009B51B0"/>
    <w:rsid w:val="009C33B5"/>
    <w:rsid w:val="009C3497"/>
    <w:rsid w:val="009C4DAF"/>
    <w:rsid w:val="009D244C"/>
    <w:rsid w:val="009D29A2"/>
    <w:rsid w:val="009E185C"/>
    <w:rsid w:val="009E37B4"/>
    <w:rsid w:val="009E7F2D"/>
    <w:rsid w:val="009F29FE"/>
    <w:rsid w:val="009F337A"/>
    <w:rsid w:val="009F4F93"/>
    <w:rsid w:val="009F6633"/>
    <w:rsid w:val="009F6C50"/>
    <w:rsid w:val="00A01EB5"/>
    <w:rsid w:val="00A03C62"/>
    <w:rsid w:val="00A075E3"/>
    <w:rsid w:val="00A07BE9"/>
    <w:rsid w:val="00A104F3"/>
    <w:rsid w:val="00A11620"/>
    <w:rsid w:val="00A13388"/>
    <w:rsid w:val="00A15A94"/>
    <w:rsid w:val="00A171F9"/>
    <w:rsid w:val="00A17F34"/>
    <w:rsid w:val="00A2710F"/>
    <w:rsid w:val="00A37A38"/>
    <w:rsid w:val="00A473A9"/>
    <w:rsid w:val="00A50438"/>
    <w:rsid w:val="00A57CE4"/>
    <w:rsid w:val="00A61E90"/>
    <w:rsid w:val="00A621D6"/>
    <w:rsid w:val="00A646E2"/>
    <w:rsid w:val="00A64A30"/>
    <w:rsid w:val="00A709DE"/>
    <w:rsid w:val="00A70FB3"/>
    <w:rsid w:val="00A72DA7"/>
    <w:rsid w:val="00A83F9F"/>
    <w:rsid w:val="00A872BA"/>
    <w:rsid w:val="00A90639"/>
    <w:rsid w:val="00A90D50"/>
    <w:rsid w:val="00A936ED"/>
    <w:rsid w:val="00A9632A"/>
    <w:rsid w:val="00A96647"/>
    <w:rsid w:val="00A97ACA"/>
    <w:rsid w:val="00A97E3C"/>
    <w:rsid w:val="00AA207E"/>
    <w:rsid w:val="00AA29FE"/>
    <w:rsid w:val="00AB09A8"/>
    <w:rsid w:val="00AB2030"/>
    <w:rsid w:val="00AB2CDF"/>
    <w:rsid w:val="00AB54A0"/>
    <w:rsid w:val="00AB7E7D"/>
    <w:rsid w:val="00AC0A04"/>
    <w:rsid w:val="00AC6351"/>
    <w:rsid w:val="00AC63D0"/>
    <w:rsid w:val="00AD6C71"/>
    <w:rsid w:val="00AE4372"/>
    <w:rsid w:val="00B01236"/>
    <w:rsid w:val="00B04666"/>
    <w:rsid w:val="00B11B2F"/>
    <w:rsid w:val="00B12498"/>
    <w:rsid w:val="00B163F9"/>
    <w:rsid w:val="00B2174B"/>
    <w:rsid w:val="00B22219"/>
    <w:rsid w:val="00B240F7"/>
    <w:rsid w:val="00B3041D"/>
    <w:rsid w:val="00B307A3"/>
    <w:rsid w:val="00B36472"/>
    <w:rsid w:val="00B36FBE"/>
    <w:rsid w:val="00B42A26"/>
    <w:rsid w:val="00B45DDC"/>
    <w:rsid w:val="00B477A6"/>
    <w:rsid w:val="00B47959"/>
    <w:rsid w:val="00B53BB4"/>
    <w:rsid w:val="00B549E7"/>
    <w:rsid w:val="00B55632"/>
    <w:rsid w:val="00B56CC9"/>
    <w:rsid w:val="00B66962"/>
    <w:rsid w:val="00B67912"/>
    <w:rsid w:val="00B7514F"/>
    <w:rsid w:val="00B815C3"/>
    <w:rsid w:val="00B82977"/>
    <w:rsid w:val="00B850E7"/>
    <w:rsid w:val="00B861B6"/>
    <w:rsid w:val="00B86F72"/>
    <w:rsid w:val="00B938C8"/>
    <w:rsid w:val="00BA123B"/>
    <w:rsid w:val="00BA1D6F"/>
    <w:rsid w:val="00BA377D"/>
    <w:rsid w:val="00BA37E9"/>
    <w:rsid w:val="00BA474E"/>
    <w:rsid w:val="00BB0B0A"/>
    <w:rsid w:val="00BB0EF5"/>
    <w:rsid w:val="00BB24C6"/>
    <w:rsid w:val="00BB3311"/>
    <w:rsid w:val="00BB3B5D"/>
    <w:rsid w:val="00BB4001"/>
    <w:rsid w:val="00BB4EBF"/>
    <w:rsid w:val="00BB5FF9"/>
    <w:rsid w:val="00BC09E2"/>
    <w:rsid w:val="00BC2000"/>
    <w:rsid w:val="00BC2059"/>
    <w:rsid w:val="00BC3A5A"/>
    <w:rsid w:val="00BC5FEB"/>
    <w:rsid w:val="00BD48BC"/>
    <w:rsid w:val="00BD7D3B"/>
    <w:rsid w:val="00BE0837"/>
    <w:rsid w:val="00BE3791"/>
    <w:rsid w:val="00BE728E"/>
    <w:rsid w:val="00BF223A"/>
    <w:rsid w:val="00BF2821"/>
    <w:rsid w:val="00BF3C2E"/>
    <w:rsid w:val="00BF54BD"/>
    <w:rsid w:val="00BF5B01"/>
    <w:rsid w:val="00BF764E"/>
    <w:rsid w:val="00C0065A"/>
    <w:rsid w:val="00C024DE"/>
    <w:rsid w:val="00C05657"/>
    <w:rsid w:val="00C05787"/>
    <w:rsid w:val="00C1204B"/>
    <w:rsid w:val="00C146DA"/>
    <w:rsid w:val="00C21E89"/>
    <w:rsid w:val="00C223FC"/>
    <w:rsid w:val="00C231A7"/>
    <w:rsid w:val="00C24ACE"/>
    <w:rsid w:val="00C2533A"/>
    <w:rsid w:val="00C30C86"/>
    <w:rsid w:val="00C320BE"/>
    <w:rsid w:val="00C42B31"/>
    <w:rsid w:val="00C46439"/>
    <w:rsid w:val="00C507E5"/>
    <w:rsid w:val="00C52766"/>
    <w:rsid w:val="00C54CB3"/>
    <w:rsid w:val="00C57354"/>
    <w:rsid w:val="00C5741B"/>
    <w:rsid w:val="00C61A02"/>
    <w:rsid w:val="00C635D9"/>
    <w:rsid w:val="00C7075E"/>
    <w:rsid w:val="00C74421"/>
    <w:rsid w:val="00C7737A"/>
    <w:rsid w:val="00C7750A"/>
    <w:rsid w:val="00C77AB3"/>
    <w:rsid w:val="00C824BD"/>
    <w:rsid w:val="00C90531"/>
    <w:rsid w:val="00C90EF1"/>
    <w:rsid w:val="00C9265D"/>
    <w:rsid w:val="00C93155"/>
    <w:rsid w:val="00C93C35"/>
    <w:rsid w:val="00C94011"/>
    <w:rsid w:val="00C94EF0"/>
    <w:rsid w:val="00C955C6"/>
    <w:rsid w:val="00C95EF2"/>
    <w:rsid w:val="00C97FAE"/>
    <w:rsid w:val="00CA6710"/>
    <w:rsid w:val="00CA78AA"/>
    <w:rsid w:val="00CA7C09"/>
    <w:rsid w:val="00CB1011"/>
    <w:rsid w:val="00CB1414"/>
    <w:rsid w:val="00CB3FD5"/>
    <w:rsid w:val="00CB55D9"/>
    <w:rsid w:val="00CC5E4D"/>
    <w:rsid w:val="00CD5BE8"/>
    <w:rsid w:val="00CD6694"/>
    <w:rsid w:val="00CE4529"/>
    <w:rsid w:val="00CF11A1"/>
    <w:rsid w:val="00CF5959"/>
    <w:rsid w:val="00D03641"/>
    <w:rsid w:val="00D053B0"/>
    <w:rsid w:val="00D178AE"/>
    <w:rsid w:val="00D232DD"/>
    <w:rsid w:val="00D337F6"/>
    <w:rsid w:val="00D35F3C"/>
    <w:rsid w:val="00D404E0"/>
    <w:rsid w:val="00D410C4"/>
    <w:rsid w:val="00D47FDA"/>
    <w:rsid w:val="00D55B13"/>
    <w:rsid w:val="00D56991"/>
    <w:rsid w:val="00D6141A"/>
    <w:rsid w:val="00D6315B"/>
    <w:rsid w:val="00D650FF"/>
    <w:rsid w:val="00D66C1E"/>
    <w:rsid w:val="00D67653"/>
    <w:rsid w:val="00D735B3"/>
    <w:rsid w:val="00D73A8B"/>
    <w:rsid w:val="00D74F9D"/>
    <w:rsid w:val="00D8726D"/>
    <w:rsid w:val="00D92BDB"/>
    <w:rsid w:val="00D9354F"/>
    <w:rsid w:val="00DA2B07"/>
    <w:rsid w:val="00DA5938"/>
    <w:rsid w:val="00DB0432"/>
    <w:rsid w:val="00DB18DF"/>
    <w:rsid w:val="00DB21F5"/>
    <w:rsid w:val="00DB3783"/>
    <w:rsid w:val="00DB773B"/>
    <w:rsid w:val="00DC048D"/>
    <w:rsid w:val="00DC292A"/>
    <w:rsid w:val="00DC2E3A"/>
    <w:rsid w:val="00DC50AC"/>
    <w:rsid w:val="00DC6009"/>
    <w:rsid w:val="00DC7745"/>
    <w:rsid w:val="00DD1A61"/>
    <w:rsid w:val="00DD3D3A"/>
    <w:rsid w:val="00DD61F4"/>
    <w:rsid w:val="00DE3EF5"/>
    <w:rsid w:val="00DF7453"/>
    <w:rsid w:val="00E00C80"/>
    <w:rsid w:val="00E03D84"/>
    <w:rsid w:val="00E042C2"/>
    <w:rsid w:val="00E0452A"/>
    <w:rsid w:val="00E04BA3"/>
    <w:rsid w:val="00E05F92"/>
    <w:rsid w:val="00E07642"/>
    <w:rsid w:val="00E0785E"/>
    <w:rsid w:val="00E07CAA"/>
    <w:rsid w:val="00E11362"/>
    <w:rsid w:val="00E17252"/>
    <w:rsid w:val="00E174BF"/>
    <w:rsid w:val="00E20255"/>
    <w:rsid w:val="00E22278"/>
    <w:rsid w:val="00E22F4A"/>
    <w:rsid w:val="00E23547"/>
    <w:rsid w:val="00E24B62"/>
    <w:rsid w:val="00E258DA"/>
    <w:rsid w:val="00E30B2C"/>
    <w:rsid w:val="00E35C94"/>
    <w:rsid w:val="00E4219C"/>
    <w:rsid w:val="00E448A8"/>
    <w:rsid w:val="00E46066"/>
    <w:rsid w:val="00E4680F"/>
    <w:rsid w:val="00E545F5"/>
    <w:rsid w:val="00E55C5E"/>
    <w:rsid w:val="00E57741"/>
    <w:rsid w:val="00E60C70"/>
    <w:rsid w:val="00E660C6"/>
    <w:rsid w:val="00E670A9"/>
    <w:rsid w:val="00E732C0"/>
    <w:rsid w:val="00E736F8"/>
    <w:rsid w:val="00E7509D"/>
    <w:rsid w:val="00E7620D"/>
    <w:rsid w:val="00E7684D"/>
    <w:rsid w:val="00E83F7A"/>
    <w:rsid w:val="00E87040"/>
    <w:rsid w:val="00E96079"/>
    <w:rsid w:val="00EA3603"/>
    <w:rsid w:val="00EA5EA0"/>
    <w:rsid w:val="00EA7C19"/>
    <w:rsid w:val="00EB2D4F"/>
    <w:rsid w:val="00EB57B4"/>
    <w:rsid w:val="00EC1E86"/>
    <w:rsid w:val="00EC2FE6"/>
    <w:rsid w:val="00ED27D6"/>
    <w:rsid w:val="00ED2F72"/>
    <w:rsid w:val="00F00DE5"/>
    <w:rsid w:val="00F1020F"/>
    <w:rsid w:val="00F105F7"/>
    <w:rsid w:val="00F11281"/>
    <w:rsid w:val="00F1509E"/>
    <w:rsid w:val="00F30DFE"/>
    <w:rsid w:val="00F314BE"/>
    <w:rsid w:val="00F32214"/>
    <w:rsid w:val="00F33509"/>
    <w:rsid w:val="00F41522"/>
    <w:rsid w:val="00F41909"/>
    <w:rsid w:val="00F43961"/>
    <w:rsid w:val="00F453A7"/>
    <w:rsid w:val="00F6088C"/>
    <w:rsid w:val="00F6187F"/>
    <w:rsid w:val="00F655AC"/>
    <w:rsid w:val="00F66886"/>
    <w:rsid w:val="00F67ADF"/>
    <w:rsid w:val="00F70CA7"/>
    <w:rsid w:val="00F72BAB"/>
    <w:rsid w:val="00F76977"/>
    <w:rsid w:val="00F82040"/>
    <w:rsid w:val="00F839E9"/>
    <w:rsid w:val="00F91F02"/>
    <w:rsid w:val="00F92FD2"/>
    <w:rsid w:val="00F956AF"/>
    <w:rsid w:val="00FA393D"/>
    <w:rsid w:val="00FA5252"/>
    <w:rsid w:val="00FA5AE7"/>
    <w:rsid w:val="00FA6D66"/>
    <w:rsid w:val="00FB0137"/>
    <w:rsid w:val="00FB337C"/>
    <w:rsid w:val="00FB72B8"/>
    <w:rsid w:val="00FC19B6"/>
    <w:rsid w:val="00FC4077"/>
    <w:rsid w:val="00FC5F6B"/>
    <w:rsid w:val="00FD5573"/>
    <w:rsid w:val="00FD6EBD"/>
    <w:rsid w:val="00FE0479"/>
    <w:rsid w:val="00FE1F01"/>
    <w:rsid w:val="00FE257D"/>
    <w:rsid w:val="00FE59B6"/>
    <w:rsid w:val="00FF1EF9"/>
    <w:rsid w:val="00FF58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1C9"/>
    <w:rPr>
      <w:sz w:val="24"/>
      <w:szCs w:val="24"/>
    </w:rPr>
  </w:style>
  <w:style w:type="paragraph" w:styleId="Ttulo1">
    <w:name w:val="heading 1"/>
    <w:basedOn w:val="Normal"/>
    <w:next w:val="Normal"/>
    <w:qFormat/>
    <w:rsid w:val="00B861B6"/>
    <w:pPr>
      <w:keepNext/>
      <w:numPr>
        <w:ilvl w:val="12"/>
      </w:numPr>
      <w:ind w:left="14"/>
      <w:jc w:val="center"/>
      <w:outlineLvl w:val="0"/>
    </w:pPr>
    <w:rPr>
      <w:rFonts w:ascii="Arial" w:hAnsi="Arial" w:cs="Arial"/>
      <w:b/>
      <w:bCs/>
      <w:i/>
      <w:iCs/>
      <w:sz w:val="22"/>
    </w:rPr>
  </w:style>
  <w:style w:type="paragraph" w:styleId="Ttulo2">
    <w:name w:val="heading 2"/>
    <w:basedOn w:val="Normal"/>
    <w:next w:val="Normal"/>
    <w:qFormat/>
    <w:rsid w:val="00B861B6"/>
    <w:pPr>
      <w:keepNext/>
      <w:jc w:val="center"/>
      <w:outlineLvl w:val="1"/>
    </w:pPr>
    <w:rPr>
      <w:rFonts w:ascii="Tahoma" w:hAnsi="Tahoma"/>
      <w:b/>
      <w:sz w:val="28"/>
    </w:rPr>
  </w:style>
  <w:style w:type="paragraph" w:styleId="Ttulo3">
    <w:name w:val="heading 3"/>
    <w:basedOn w:val="Normal"/>
    <w:next w:val="Normal"/>
    <w:qFormat/>
    <w:rsid w:val="00B861B6"/>
    <w:pPr>
      <w:keepNext/>
      <w:numPr>
        <w:ilvl w:val="12"/>
      </w:numPr>
      <w:ind w:left="14"/>
      <w:jc w:val="center"/>
      <w:outlineLvl w:val="2"/>
    </w:pPr>
    <w:rPr>
      <w:rFonts w:ascii="Arial" w:hAnsi="Arial"/>
      <w:b/>
      <w:bCs/>
      <w:sz w:val="20"/>
    </w:rPr>
  </w:style>
  <w:style w:type="paragraph" w:styleId="Ttulo4">
    <w:name w:val="heading 4"/>
    <w:basedOn w:val="Normal"/>
    <w:next w:val="Normal"/>
    <w:qFormat/>
    <w:rsid w:val="00B861B6"/>
    <w:pPr>
      <w:keepNext/>
      <w:outlineLvl w:val="3"/>
    </w:pPr>
    <w:rPr>
      <w:rFonts w:ascii="Futura XBlk BT" w:hAnsi="Futura XBlk BT"/>
      <w:b/>
      <w:noProof/>
      <w:szCs w:val="20"/>
    </w:rPr>
  </w:style>
  <w:style w:type="paragraph" w:styleId="Ttulo5">
    <w:name w:val="heading 5"/>
    <w:basedOn w:val="Normal"/>
    <w:next w:val="Normal"/>
    <w:qFormat/>
    <w:rsid w:val="00B861B6"/>
    <w:pPr>
      <w:spacing w:before="240" w:after="60"/>
      <w:outlineLvl w:val="4"/>
    </w:pPr>
    <w:rPr>
      <w:b/>
      <w:bCs/>
      <w:i/>
      <w:iCs/>
      <w:sz w:val="26"/>
      <w:szCs w:val="26"/>
    </w:rPr>
  </w:style>
  <w:style w:type="paragraph" w:styleId="Ttulo6">
    <w:name w:val="heading 6"/>
    <w:basedOn w:val="Normal"/>
    <w:next w:val="Normal"/>
    <w:qFormat/>
    <w:rsid w:val="00B861B6"/>
    <w:pPr>
      <w:spacing w:before="240" w:after="60"/>
      <w:outlineLvl w:val="5"/>
    </w:pPr>
    <w:rPr>
      <w:b/>
      <w:bCs/>
      <w:sz w:val="22"/>
      <w:szCs w:val="22"/>
    </w:rPr>
  </w:style>
  <w:style w:type="paragraph" w:styleId="Ttulo7">
    <w:name w:val="heading 7"/>
    <w:basedOn w:val="Normal"/>
    <w:next w:val="Normal"/>
    <w:qFormat/>
    <w:rsid w:val="00B861B6"/>
    <w:pPr>
      <w:keepNext/>
      <w:jc w:val="both"/>
      <w:outlineLvl w:val="6"/>
    </w:pPr>
    <w:rPr>
      <w:rFonts w:ascii="Century" w:hAnsi="Century"/>
      <w:b/>
      <w:color w:val="000000"/>
      <w:sz w:val="22"/>
      <w:u w:val="single"/>
    </w:rPr>
  </w:style>
  <w:style w:type="paragraph" w:styleId="Ttulo8">
    <w:name w:val="heading 8"/>
    <w:basedOn w:val="Normal"/>
    <w:next w:val="Normal"/>
    <w:qFormat/>
    <w:rsid w:val="00B861B6"/>
    <w:pPr>
      <w:keepNext/>
      <w:ind w:left="-6"/>
      <w:jc w:val="center"/>
      <w:outlineLvl w:val="7"/>
    </w:pPr>
    <w:rPr>
      <w:rFonts w:ascii="Arial" w:hAnsi="Arial" w:cs="Arial"/>
      <w:b/>
      <w:bCs/>
    </w:rPr>
  </w:style>
  <w:style w:type="paragraph" w:styleId="Ttulo9">
    <w:name w:val="heading 9"/>
    <w:basedOn w:val="Normal"/>
    <w:next w:val="Normal"/>
    <w:qFormat/>
    <w:rsid w:val="00B861B6"/>
    <w:pPr>
      <w:keepNext/>
      <w:jc w:val="both"/>
      <w:outlineLvl w:val="8"/>
    </w:pPr>
    <w:rPr>
      <w:rFonts w:ascii="Century" w:hAnsi="Century"/>
      <w:b/>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861B6"/>
    <w:pPr>
      <w:tabs>
        <w:tab w:val="center" w:pos="4419"/>
        <w:tab w:val="right" w:pos="8838"/>
      </w:tabs>
    </w:pPr>
  </w:style>
  <w:style w:type="paragraph" w:styleId="Rodap">
    <w:name w:val="footer"/>
    <w:basedOn w:val="Normal"/>
    <w:rsid w:val="00B861B6"/>
    <w:pPr>
      <w:tabs>
        <w:tab w:val="center" w:pos="4419"/>
        <w:tab w:val="right" w:pos="8838"/>
      </w:tabs>
    </w:pPr>
  </w:style>
  <w:style w:type="character" w:styleId="Hyperlink">
    <w:name w:val="Hyperlink"/>
    <w:rsid w:val="00B861B6"/>
    <w:rPr>
      <w:color w:val="0000FF"/>
      <w:u w:val="single"/>
    </w:rPr>
  </w:style>
  <w:style w:type="paragraph" w:styleId="Ttulo">
    <w:name w:val="Title"/>
    <w:basedOn w:val="Normal"/>
    <w:link w:val="TtuloChar"/>
    <w:qFormat/>
    <w:rsid w:val="00B861B6"/>
    <w:pPr>
      <w:jc w:val="center"/>
    </w:pPr>
    <w:rPr>
      <w:rFonts w:ascii="Arial" w:hAnsi="Arial"/>
      <w:b/>
      <w:bCs/>
      <w:sz w:val="36"/>
      <w:u w:val="single"/>
    </w:rPr>
  </w:style>
  <w:style w:type="paragraph" w:styleId="Corpodetexto">
    <w:name w:val="Body Text"/>
    <w:basedOn w:val="Normal"/>
    <w:link w:val="CorpodetextoChar"/>
    <w:rsid w:val="00B861B6"/>
    <w:pPr>
      <w:jc w:val="both"/>
    </w:pPr>
    <w:rPr>
      <w:rFonts w:ascii="Tahoma" w:hAnsi="Tahoma"/>
      <w:bCs/>
      <w:sz w:val="22"/>
    </w:rPr>
  </w:style>
  <w:style w:type="paragraph" w:styleId="Corpodetexto2">
    <w:name w:val="Body Text 2"/>
    <w:basedOn w:val="Normal"/>
    <w:rsid w:val="00B861B6"/>
    <w:pPr>
      <w:tabs>
        <w:tab w:val="left" w:pos="-2127"/>
        <w:tab w:val="left" w:pos="5954"/>
      </w:tabs>
      <w:jc w:val="both"/>
    </w:pPr>
    <w:rPr>
      <w:szCs w:val="20"/>
    </w:rPr>
  </w:style>
  <w:style w:type="paragraph" w:styleId="Recuodecorpodetexto3">
    <w:name w:val="Body Text Indent 3"/>
    <w:basedOn w:val="Normal"/>
    <w:link w:val="Recuodecorpodetexto3Char"/>
    <w:rsid w:val="00B861B6"/>
    <w:pPr>
      <w:ind w:left="851" w:hanging="851"/>
      <w:jc w:val="both"/>
    </w:pPr>
    <w:rPr>
      <w:szCs w:val="20"/>
    </w:rPr>
  </w:style>
  <w:style w:type="paragraph" w:styleId="Recuodecorpodetexto">
    <w:name w:val="Body Text Indent"/>
    <w:basedOn w:val="Normal"/>
    <w:rsid w:val="00B861B6"/>
    <w:pPr>
      <w:numPr>
        <w:ilvl w:val="12"/>
      </w:numPr>
      <w:ind w:left="709" w:hanging="709"/>
      <w:jc w:val="both"/>
    </w:pPr>
    <w:rPr>
      <w:rFonts w:ascii="Arial" w:hAnsi="Arial" w:cs="Arial"/>
      <w:sz w:val="22"/>
    </w:rPr>
  </w:style>
  <w:style w:type="paragraph" w:styleId="Recuodecorpodetexto2">
    <w:name w:val="Body Text Indent 2"/>
    <w:basedOn w:val="Normal"/>
    <w:rsid w:val="00B861B6"/>
    <w:pPr>
      <w:numPr>
        <w:ilvl w:val="12"/>
      </w:numPr>
      <w:ind w:left="672" w:hanging="658"/>
      <w:jc w:val="both"/>
    </w:pPr>
    <w:rPr>
      <w:rFonts w:ascii="Arial" w:hAnsi="Arial" w:cs="Arial"/>
      <w:sz w:val="22"/>
    </w:rPr>
  </w:style>
  <w:style w:type="character" w:styleId="HiperlinkVisitado">
    <w:name w:val="FollowedHyperlink"/>
    <w:rsid w:val="00B861B6"/>
    <w:rPr>
      <w:color w:val="800080"/>
      <w:u w:val="single"/>
    </w:rPr>
  </w:style>
  <w:style w:type="paragraph" w:styleId="Corpodetexto3">
    <w:name w:val="Body Text 3"/>
    <w:basedOn w:val="Normal"/>
    <w:rsid w:val="00B861B6"/>
    <w:pPr>
      <w:jc w:val="both"/>
    </w:pPr>
    <w:rPr>
      <w:rFonts w:ascii="Arial" w:hAnsi="Arial"/>
      <w:sz w:val="20"/>
    </w:rPr>
  </w:style>
  <w:style w:type="paragraph" w:customStyle="1" w:styleId="A252575">
    <w:name w:val="_A252575"/>
    <w:basedOn w:val="Normal"/>
    <w:rsid w:val="00B861B6"/>
    <w:pPr>
      <w:ind w:left="3456" w:firstLine="3456"/>
      <w:jc w:val="both"/>
    </w:pPr>
    <w:rPr>
      <w:rFonts w:ascii="Tms Rmn" w:hAnsi="Tms Rmn"/>
    </w:rPr>
  </w:style>
  <w:style w:type="paragraph" w:customStyle="1" w:styleId="font5">
    <w:name w:val="font5"/>
    <w:basedOn w:val="Normal"/>
    <w:rsid w:val="00B861B6"/>
    <w:pPr>
      <w:spacing w:before="100" w:beforeAutospacing="1" w:after="100" w:afterAutospacing="1"/>
    </w:pPr>
    <w:rPr>
      <w:rFonts w:ascii="Arial" w:eastAsia="Arial Unicode MS" w:hAnsi="Arial" w:cs="Arial"/>
      <w:b/>
      <w:bCs/>
      <w:color w:val="000000"/>
      <w:sz w:val="18"/>
      <w:szCs w:val="18"/>
    </w:rPr>
  </w:style>
  <w:style w:type="paragraph" w:customStyle="1" w:styleId="xl29">
    <w:name w:val="xl29"/>
    <w:basedOn w:val="Normal"/>
    <w:rsid w:val="00B861B6"/>
    <w:pPr>
      <w:spacing w:before="100" w:beforeAutospacing="1" w:after="100" w:afterAutospacing="1"/>
      <w:jc w:val="both"/>
      <w:textAlignment w:val="top"/>
    </w:pPr>
    <w:rPr>
      <w:rFonts w:ascii="Arial" w:eastAsia="Arial Unicode MS" w:hAnsi="Arial" w:cs="Arial"/>
      <w:color w:val="000000"/>
      <w:sz w:val="18"/>
      <w:szCs w:val="18"/>
    </w:rPr>
  </w:style>
  <w:style w:type="paragraph" w:customStyle="1" w:styleId="font1">
    <w:name w:val="font1"/>
    <w:basedOn w:val="Normal"/>
    <w:rsid w:val="00B861B6"/>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B861B6"/>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6">
    <w:name w:val="xl26"/>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30">
    <w:name w:val="xl30"/>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B861B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B861B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B861B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4">
    <w:name w:val="xl34"/>
    <w:basedOn w:val="Normal"/>
    <w:rsid w:val="00B861B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7">
    <w:name w:val="xl37"/>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9">
    <w:name w:val="xl39"/>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0">
    <w:name w:val="xl40"/>
    <w:basedOn w:val="Normal"/>
    <w:rsid w:val="00B861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styleId="Textodecomentrio">
    <w:name w:val="annotation text"/>
    <w:basedOn w:val="Normal"/>
    <w:semiHidden/>
    <w:rsid w:val="004D63DD"/>
    <w:rPr>
      <w:rFonts w:ascii="Arial" w:hAnsi="Arial"/>
      <w:b/>
      <w:sz w:val="20"/>
      <w:szCs w:val="20"/>
    </w:rPr>
  </w:style>
  <w:style w:type="character" w:styleId="Nmerodepgina">
    <w:name w:val="page number"/>
    <w:basedOn w:val="Fontepargpadro"/>
    <w:rsid w:val="00FD6EBD"/>
  </w:style>
  <w:style w:type="paragraph" w:styleId="Textodebalo">
    <w:name w:val="Balloon Text"/>
    <w:basedOn w:val="Normal"/>
    <w:semiHidden/>
    <w:rsid w:val="001A431D"/>
    <w:rPr>
      <w:rFonts w:ascii="Tahoma" w:hAnsi="Tahoma" w:cs="Tahoma"/>
      <w:sz w:val="16"/>
      <w:szCs w:val="16"/>
    </w:rPr>
  </w:style>
  <w:style w:type="character" w:customStyle="1" w:styleId="CorpodetextoChar">
    <w:name w:val="Corpo de texto Char"/>
    <w:link w:val="Corpodetexto"/>
    <w:rsid w:val="00C05657"/>
    <w:rPr>
      <w:rFonts w:ascii="Tahoma" w:hAnsi="Tahoma" w:cs="Tahoma"/>
      <w:bCs/>
      <w:sz w:val="22"/>
      <w:szCs w:val="24"/>
    </w:rPr>
  </w:style>
  <w:style w:type="character" w:customStyle="1" w:styleId="Recuodecorpodetexto3Char">
    <w:name w:val="Recuo de corpo de texto 3 Char"/>
    <w:link w:val="Recuodecorpodetexto3"/>
    <w:rsid w:val="009029C4"/>
    <w:rPr>
      <w:sz w:val="24"/>
    </w:rPr>
  </w:style>
  <w:style w:type="character" w:customStyle="1" w:styleId="CabealhoChar">
    <w:name w:val="Cabeçalho Char"/>
    <w:link w:val="Cabealho"/>
    <w:uiPriority w:val="99"/>
    <w:rsid w:val="002D6BE6"/>
    <w:rPr>
      <w:sz w:val="24"/>
      <w:szCs w:val="24"/>
    </w:rPr>
  </w:style>
  <w:style w:type="character" w:customStyle="1" w:styleId="TtuloChar">
    <w:name w:val="Título Char"/>
    <w:link w:val="Ttulo"/>
    <w:rsid w:val="002D6BE6"/>
    <w:rPr>
      <w:rFonts w:ascii="Arial" w:hAnsi="Arial" w:cs="Arial"/>
      <w:b/>
      <w:bCs/>
      <w:sz w:val="36"/>
      <w:szCs w:val="24"/>
      <w:u w:val="single"/>
    </w:rPr>
  </w:style>
  <w:style w:type="paragraph" w:customStyle="1" w:styleId="Corpodetexto21">
    <w:name w:val="Corpo de texto 21"/>
    <w:basedOn w:val="Normal"/>
    <w:rsid w:val="005472E5"/>
    <w:pPr>
      <w:overflowPunct w:val="0"/>
      <w:autoSpaceDE w:val="0"/>
      <w:autoSpaceDN w:val="0"/>
      <w:adjustRightInd w:val="0"/>
      <w:ind w:firstLine="1701"/>
      <w:jc w:val="both"/>
      <w:textAlignment w:val="baseline"/>
    </w:pPr>
    <w:rPr>
      <w:szCs w:val="20"/>
    </w:rPr>
  </w:style>
  <w:style w:type="paragraph" w:customStyle="1" w:styleId="Corpodetexto210">
    <w:name w:val="Corpo de texto 21"/>
    <w:basedOn w:val="Normal"/>
    <w:rsid w:val="00BE0837"/>
    <w:pPr>
      <w:widowControl w:val="0"/>
      <w:tabs>
        <w:tab w:val="left" w:pos="8646"/>
        <w:tab w:val="left" w:pos="8788"/>
        <w:tab w:val="left" w:pos="10632"/>
      </w:tabs>
      <w:suppressAutoHyphens/>
      <w:ind w:right="-1"/>
      <w:jc w:val="both"/>
    </w:pPr>
    <w:rPr>
      <w:rFonts w:ascii="Arial" w:hAnsi="Arial"/>
      <w:szCs w:val="20"/>
      <w:lang w:eastAsia="ar-SA"/>
    </w:rPr>
  </w:style>
  <w:style w:type="paragraph" w:customStyle="1" w:styleId="Recuodecorpodetexto21">
    <w:name w:val="Recuo de corpo de texto 21"/>
    <w:basedOn w:val="Normal"/>
    <w:rsid w:val="003E679E"/>
    <w:pPr>
      <w:widowControl w:val="0"/>
      <w:suppressAutoHyphens/>
      <w:autoSpaceDE w:val="0"/>
      <w:ind w:left="1418" w:hanging="284"/>
      <w:jc w:val="both"/>
    </w:pPr>
    <w:rPr>
      <w:sz w:val="28"/>
      <w:szCs w:val="28"/>
      <w:lang w:eastAsia="ar-SA"/>
    </w:rPr>
  </w:style>
  <w:style w:type="character" w:styleId="Forte">
    <w:name w:val="Strong"/>
    <w:uiPriority w:val="22"/>
    <w:qFormat/>
    <w:rsid w:val="0071433B"/>
    <w:rPr>
      <w:b/>
      <w:bCs/>
    </w:rPr>
  </w:style>
  <w:style w:type="paragraph" w:styleId="SemEspaamento">
    <w:name w:val="No Spacing"/>
    <w:qFormat/>
    <w:rsid w:val="003D1EE1"/>
    <w:rPr>
      <w:sz w:val="24"/>
      <w:szCs w:val="24"/>
    </w:rPr>
  </w:style>
  <w:style w:type="paragraph" w:customStyle="1" w:styleId="Default">
    <w:name w:val="Default"/>
    <w:rsid w:val="003C3CC6"/>
    <w:pPr>
      <w:autoSpaceDE w:val="0"/>
      <w:autoSpaceDN w:val="0"/>
      <w:adjustRightInd w:val="0"/>
    </w:pPr>
    <w:rPr>
      <w:rFonts w:ascii="Bookman Old Style" w:eastAsia="Calibri" w:hAnsi="Bookman Old Style" w:cs="Bookman Old Style"/>
      <w:color w:val="000000"/>
      <w:sz w:val="24"/>
      <w:szCs w:val="24"/>
      <w:lang w:eastAsia="en-US"/>
    </w:rPr>
  </w:style>
  <w:style w:type="paragraph" w:styleId="PargrafodaLista">
    <w:name w:val="List Paragraph"/>
    <w:basedOn w:val="Normal"/>
    <w:uiPriority w:val="34"/>
    <w:qFormat/>
    <w:rsid w:val="00B12498"/>
    <w:pPr>
      <w:ind w:left="708"/>
    </w:pPr>
  </w:style>
  <w:style w:type="paragraph" w:styleId="NormalWeb">
    <w:name w:val="Normal (Web)"/>
    <w:basedOn w:val="Normal"/>
    <w:uiPriority w:val="99"/>
    <w:unhideWhenUsed/>
    <w:rsid w:val="00F41909"/>
    <w:pPr>
      <w:spacing w:before="100" w:beforeAutospacing="1" w:after="100" w:afterAutospacing="1"/>
    </w:pPr>
  </w:style>
  <w:style w:type="table" w:styleId="Tabelacomgrade">
    <w:name w:val="Table Grid"/>
    <w:basedOn w:val="Tabelanormal"/>
    <w:rsid w:val="005A76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377159">
      <w:bodyDiv w:val="1"/>
      <w:marLeft w:val="0"/>
      <w:marRight w:val="0"/>
      <w:marTop w:val="0"/>
      <w:marBottom w:val="0"/>
      <w:divBdr>
        <w:top w:val="none" w:sz="0" w:space="0" w:color="auto"/>
        <w:left w:val="none" w:sz="0" w:space="0" w:color="auto"/>
        <w:bottom w:val="none" w:sz="0" w:space="0" w:color="auto"/>
        <w:right w:val="none" w:sz="0" w:space="0" w:color="auto"/>
      </w:divBdr>
      <w:divsChild>
        <w:div w:id="742147289">
          <w:marLeft w:val="0"/>
          <w:marRight w:val="0"/>
          <w:marTop w:val="0"/>
          <w:marBottom w:val="0"/>
          <w:divBdr>
            <w:top w:val="none" w:sz="0" w:space="0" w:color="auto"/>
            <w:left w:val="none" w:sz="0" w:space="0" w:color="auto"/>
            <w:bottom w:val="none" w:sz="0" w:space="0" w:color="auto"/>
            <w:right w:val="none" w:sz="0" w:space="0" w:color="auto"/>
          </w:divBdr>
        </w:div>
        <w:div w:id="1062406676">
          <w:marLeft w:val="0"/>
          <w:marRight w:val="0"/>
          <w:marTop w:val="0"/>
          <w:marBottom w:val="0"/>
          <w:divBdr>
            <w:top w:val="none" w:sz="0" w:space="0" w:color="auto"/>
            <w:left w:val="none" w:sz="0" w:space="0" w:color="auto"/>
            <w:bottom w:val="none" w:sz="0" w:space="0" w:color="auto"/>
            <w:right w:val="none" w:sz="0" w:space="0" w:color="auto"/>
          </w:divBdr>
        </w:div>
        <w:div w:id="1171525959">
          <w:marLeft w:val="0"/>
          <w:marRight w:val="0"/>
          <w:marTop w:val="0"/>
          <w:marBottom w:val="0"/>
          <w:divBdr>
            <w:top w:val="none" w:sz="0" w:space="0" w:color="auto"/>
            <w:left w:val="none" w:sz="0" w:space="0" w:color="auto"/>
            <w:bottom w:val="none" w:sz="0" w:space="0" w:color="auto"/>
            <w:right w:val="none" w:sz="0" w:space="0" w:color="auto"/>
          </w:divBdr>
        </w:div>
        <w:div w:id="1183133387">
          <w:marLeft w:val="0"/>
          <w:marRight w:val="0"/>
          <w:marTop w:val="0"/>
          <w:marBottom w:val="0"/>
          <w:divBdr>
            <w:top w:val="none" w:sz="0" w:space="0" w:color="auto"/>
            <w:left w:val="none" w:sz="0" w:space="0" w:color="auto"/>
            <w:bottom w:val="none" w:sz="0" w:space="0" w:color="auto"/>
            <w:right w:val="none" w:sz="0" w:space="0" w:color="auto"/>
          </w:divBdr>
        </w:div>
        <w:div w:id="1765026934">
          <w:marLeft w:val="0"/>
          <w:marRight w:val="0"/>
          <w:marTop w:val="0"/>
          <w:marBottom w:val="0"/>
          <w:divBdr>
            <w:top w:val="none" w:sz="0" w:space="0" w:color="auto"/>
            <w:left w:val="none" w:sz="0" w:space="0" w:color="auto"/>
            <w:bottom w:val="none" w:sz="0" w:space="0" w:color="auto"/>
            <w:right w:val="none" w:sz="0" w:space="0" w:color="auto"/>
          </w:divBdr>
        </w:div>
        <w:div w:id="1838110185">
          <w:marLeft w:val="0"/>
          <w:marRight w:val="0"/>
          <w:marTop w:val="0"/>
          <w:marBottom w:val="0"/>
          <w:divBdr>
            <w:top w:val="none" w:sz="0" w:space="0" w:color="auto"/>
            <w:left w:val="none" w:sz="0" w:space="0" w:color="auto"/>
            <w:bottom w:val="none" w:sz="0" w:space="0" w:color="auto"/>
            <w:right w:val="none" w:sz="0" w:space="0" w:color="auto"/>
          </w:divBdr>
        </w:div>
      </w:divsChild>
    </w:div>
    <w:div w:id="956184716">
      <w:bodyDiv w:val="1"/>
      <w:marLeft w:val="0"/>
      <w:marRight w:val="0"/>
      <w:marTop w:val="0"/>
      <w:marBottom w:val="0"/>
      <w:divBdr>
        <w:top w:val="none" w:sz="0" w:space="0" w:color="auto"/>
        <w:left w:val="none" w:sz="0" w:space="0" w:color="auto"/>
        <w:bottom w:val="none" w:sz="0" w:space="0" w:color="auto"/>
        <w:right w:val="none" w:sz="0" w:space="0" w:color="auto"/>
      </w:divBdr>
      <w:divsChild>
        <w:div w:id="332951875">
          <w:marLeft w:val="0"/>
          <w:marRight w:val="0"/>
          <w:marTop w:val="0"/>
          <w:marBottom w:val="0"/>
          <w:divBdr>
            <w:top w:val="none" w:sz="0" w:space="0" w:color="auto"/>
            <w:left w:val="none" w:sz="0" w:space="0" w:color="auto"/>
            <w:bottom w:val="none" w:sz="0" w:space="0" w:color="auto"/>
            <w:right w:val="none" w:sz="0" w:space="0" w:color="auto"/>
          </w:divBdr>
        </w:div>
        <w:div w:id="497237994">
          <w:marLeft w:val="0"/>
          <w:marRight w:val="0"/>
          <w:marTop w:val="0"/>
          <w:marBottom w:val="0"/>
          <w:divBdr>
            <w:top w:val="none" w:sz="0" w:space="0" w:color="auto"/>
            <w:left w:val="none" w:sz="0" w:space="0" w:color="auto"/>
            <w:bottom w:val="none" w:sz="0" w:space="0" w:color="auto"/>
            <w:right w:val="none" w:sz="0" w:space="0" w:color="auto"/>
          </w:divBdr>
        </w:div>
        <w:div w:id="557016596">
          <w:marLeft w:val="0"/>
          <w:marRight w:val="0"/>
          <w:marTop w:val="0"/>
          <w:marBottom w:val="0"/>
          <w:divBdr>
            <w:top w:val="none" w:sz="0" w:space="0" w:color="auto"/>
            <w:left w:val="none" w:sz="0" w:space="0" w:color="auto"/>
            <w:bottom w:val="none" w:sz="0" w:space="0" w:color="auto"/>
            <w:right w:val="none" w:sz="0" w:space="0" w:color="auto"/>
          </w:divBdr>
        </w:div>
        <w:div w:id="643314924">
          <w:marLeft w:val="0"/>
          <w:marRight w:val="0"/>
          <w:marTop w:val="0"/>
          <w:marBottom w:val="0"/>
          <w:divBdr>
            <w:top w:val="none" w:sz="0" w:space="0" w:color="auto"/>
            <w:left w:val="none" w:sz="0" w:space="0" w:color="auto"/>
            <w:bottom w:val="none" w:sz="0" w:space="0" w:color="auto"/>
            <w:right w:val="none" w:sz="0" w:space="0" w:color="auto"/>
          </w:divBdr>
        </w:div>
        <w:div w:id="1177035696">
          <w:marLeft w:val="0"/>
          <w:marRight w:val="0"/>
          <w:marTop w:val="0"/>
          <w:marBottom w:val="0"/>
          <w:divBdr>
            <w:top w:val="none" w:sz="0" w:space="0" w:color="auto"/>
            <w:left w:val="none" w:sz="0" w:space="0" w:color="auto"/>
            <w:bottom w:val="none" w:sz="0" w:space="0" w:color="auto"/>
            <w:right w:val="none" w:sz="0" w:space="0" w:color="auto"/>
          </w:divBdr>
        </w:div>
        <w:div w:id="1305741584">
          <w:marLeft w:val="0"/>
          <w:marRight w:val="0"/>
          <w:marTop w:val="0"/>
          <w:marBottom w:val="0"/>
          <w:divBdr>
            <w:top w:val="none" w:sz="0" w:space="0" w:color="auto"/>
            <w:left w:val="none" w:sz="0" w:space="0" w:color="auto"/>
            <w:bottom w:val="none" w:sz="0" w:space="0" w:color="auto"/>
            <w:right w:val="none" w:sz="0" w:space="0" w:color="auto"/>
          </w:divBdr>
        </w:div>
      </w:divsChild>
    </w:div>
    <w:div w:id="1035615770">
      <w:bodyDiv w:val="1"/>
      <w:marLeft w:val="0"/>
      <w:marRight w:val="0"/>
      <w:marTop w:val="0"/>
      <w:marBottom w:val="0"/>
      <w:divBdr>
        <w:top w:val="none" w:sz="0" w:space="0" w:color="auto"/>
        <w:left w:val="none" w:sz="0" w:space="0" w:color="auto"/>
        <w:bottom w:val="none" w:sz="0" w:space="0" w:color="auto"/>
        <w:right w:val="none" w:sz="0" w:space="0" w:color="auto"/>
      </w:divBdr>
    </w:div>
    <w:div w:id="1379162627">
      <w:bodyDiv w:val="1"/>
      <w:marLeft w:val="0"/>
      <w:marRight w:val="0"/>
      <w:marTop w:val="0"/>
      <w:marBottom w:val="0"/>
      <w:divBdr>
        <w:top w:val="none" w:sz="0" w:space="0" w:color="auto"/>
        <w:left w:val="none" w:sz="0" w:space="0" w:color="auto"/>
        <w:bottom w:val="none" w:sz="0" w:space="0" w:color="auto"/>
        <w:right w:val="none" w:sz="0" w:space="0" w:color="auto"/>
      </w:divBdr>
    </w:div>
    <w:div w:id="1687946323">
      <w:bodyDiv w:val="1"/>
      <w:marLeft w:val="0"/>
      <w:marRight w:val="0"/>
      <w:marTop w:val="0"/>
      <w:marBottom w:val="0"/>
      <w:divBdr>
        <w:top w:val="none" w:sz="0" w:space="0" w:color="auto"/>
        <w:left w:val="none" w:sz="0" w:space="0" w:color="auto"/>
        <w:bottom w:val="none" w:sz="0" w:space="0" w:color="auto"/>
        <w:right w:val="none" w:sz="0" w:space="0" w:color="auto"/>
      </w:divBdr>
      <w:divsChild>
        <w:div w:id="382682989">
          <w:marLeft w:val="0"/>
          <w:marRight w:val="0"/>
          <w:marTop w:val="0"/>
          <w:marBottom w:val="0"/>
          <w:divBdr>
            <w:top w:val="none" w:sz="0" w:space="0" w:color="auto"/>
            <w:left w:val="none" w:sz="0" w:space="0" w:color="auto"/>
            <w:bottom w:val="none" w:sz="0" w:space="0" w:color="auto"/>
            <w:right w:val="none" w:sz="0" w:space="0" w:color="auto"/>
          </w:divBdr>
        </w:div>
        <w:div w:id="905804722">
          <w:marLeft w:val="0"/>
          <w:marRight w:val="0"/>
          <w:marTop w:val="0"/>
          <w:marBottom w:val="0"/>
          <w:divBdr>
            <w:top w:val="none" w:sz="0" w:space="0" w:color="auto"/>
            <w:left w:val="none" w:sz="0" w:space="0" w:color="auto"/>
            <w:bottom w:val="none" w:sz="0" w:space="0" w:color="auto"/>
            <w:right w:val="none" w:sz="0" w:space="0" w:color="auto"/>
          </w:divBdr>
        </w:div>
        <w:div w:id="944465644">
          <w:marLeft w:val="0"/>
          <w:marRight w:val="0"/>
          <w:marTop w:val="0"/>
          <w:marBottom w:val="0"/>
          <w:divBdr>
            <w:top w:val="none" w:sz="0" w:space="0" w:color="auto"/>
            <w:left w:val="none" w:sz="0" w:space="0" w:color="auto"/>
            <w:bottom w:val="none" w:sz="0" w:space="0" w:color="auto"/>
            <w:right w:val="none" w:sz="0" w:space="0" w:color="auto"/>
          </w:divBdr>
        </w:div>
        <w:div w:id="1081489731">
          <w:marLeft w:val="0"/>
          <w:marRight w:val="0"/>
          <w:marTop w:val="0"/>
          <w:marBottom w:val="0"/>
          <w:divBdr>
            <w:top w:val="none" w:sz="0" w:space="0" w:color="auto"/>
            <w:left w:val="none" w:sz="0" w:space="0" w:color="auto"/>
            <w:bottom w:val="none" w:sz="0" w:space="0" w:color="auto"/>
            <w:right w:val="none" w:sz="0" w:space="0" w:color="auto"/>
          </w:divBdr>
        </w:div>
        <w:div w:id="1745059550">
          <w:marLeft w:val="0"/>
          <w:marRight w:val="0"/>
          <w:marTop w:val="0"/>
          <w:marBottom w:val="0"/>
          <w:divBdr>
            <w:top w:val="none" w:sz="0" w:space="0" w:color="auto"/>
            <w:left w:val="none" w:sz="0" w:space="0" w:color="auto"/>
            <w:bottom w:val="none" w:sz="0" w:space="0" w:color="auto"/>
            <w:right w:val="none" w:sz="0" w:space="0" w:color="auto"/>
          </w:divBdr>
        </w:div>
        <w:div w:id="2015766590">
          <w:marLeft w:val="0"/>
          <w:marRight w:val="0"/>
          <w:marTop w:val="0"/>
          <w:marBottom w:val="0"/>
          <w:divBdr>
            <w:top w:val="none" w:sz="0" w:space="0" w:color="auto"/>
            <w:left w:val="none" w:sz="0" w:space="0" w:color="auto"/>
            <w:bottom w:val="none" w:sz="0" w:space="0" w:color="auto"/>
            <w:right w:val="none" w:sz="0" w:space="0" w:color="auto"/>
          </w:divBdr>
        </w:div>
      </w:divsChild>
    </w:div>
    <w:div w:id="1938365716">
      <w:bodyDiv w:val="1"/>
      <w:marLeft w:val="0"/>
      <w:marRight w:val="0"/>
      <w:marTop w:val="0"/>
      <w:marBottom w:val="0"/>
      <w:divBdr>
        <w:top w:val="none" w:sz="0" w:space="0" w:color="auto"/>
        <w:left w:val="none" w:sz="0" w:space="0" w:color="auto"/>
        <w:bottom w:val="none" w:sz="0" w:space="0" w:color="auto"/>
        <w:right w:val="none" w:sz="0" w:space="0" w:color="auto"/>
      </w:divBdr>
      <w:divsChild>
        <w:div w:id="365787987">
          <w:marLeft w:val="0"/>
          <w:marRight w:val="0"/>
          <w:marTop w:val="0"/>
          <w:marBottom w:val="0"/>
          <w:divBdr>
            <w:top w:val="none" w:sz="0" w:space="0" w:color="auto"/>
            <w:left w:val="none" w:sz="0" w:space="0" w:color="auto"/>
            <w:bottom w:val="none" w:sz="0" w:space="0" w:color="auto"/>
            <w:right w:val="none" w:sz="0" w:space="0" w:color="auto"/>
          </w:divBdr>
        </w:div>
        <w:div w:id="805050896">
          <w:marLeft w:val="0"/>
          <w:marRight w:val="0"/>
          <w:marTop w:val="0"/>
          <w:marBottom w:val="0"/>
          <w:divBdr>
            <w:top w:val="none" w:sz="0" w:space="0" w:color="auto"/>
            <w:left w:val="none" w:sz="0" w:space="0" w:color="auto"/>
            <w:bottom w:val="none" w:sz="0" w:space="0" w:color="auto"/>
            <w:right w:val="none" w:sz="0" w:space="0" w:color="auto"/>
          </w:divBdr>
        </w:div>
        <w:div w:id="1391073288">
          <w:marLeft w:val="0"/>
          <w:marRight w:val="0"/>
          <w:marTop w:val="0"/>
          <w:marBottom w:val="0"/>
          <w:divBdr>
            <w:top w:val="none" w:sz="0" w:space="0" w:color="auto"/>
            <w:left w:val="none" w:sz="0" w:space="0" w:color="auto"/>
            <w:bottom w:val="none" w:sz="0" w:space="0" w:color="auto"/>
            <w:right w:val="none" w:sz="0" w:space="0" w:color="auto"/>
          </w:divBdr>
        </w:div>
        <w:div w:id="1457991700">
          <w:marLeft w:val="0"/>
          <w:marRight w:val="0"/>
          <w:marTop w:val="0"/>
          <w:marBottom w:val="0"/>
          <w:divBdr>
            <w:top w:val="none" w:sz="0" w:space="0" w:color="auto"/>
            <w:left w:val="none" w:sz="0" w:space="0" w:color="auto"/>
            <w:bottom w:val="none" w:sz="0" w:space="0" w:color="auto"/>
            <w:right w:val="none" w:sz="0" w:space="0" w:color="auto"/>
          </w:divBdr>
        </w:div>
        <w:div w:id="1832210862">
          <w:marLeft w:val="0"/>
          <w:marRight w:val="0"/>
          <w:marTop w:val="0"/>
          <w:marBottom w:val="0"/>
          <w:divBdr>
            <w:top w:val="none" w:sz="0" w:space="0" w:color="auto"/>
            <w:left w:val="none" w:sz="0" w:space="0" w:color="auto"/>
            <w:bottom w:val="none" w:sz="0" w:space="0" w:color="auto"/>
            <w:right w:val="none" w:sz="0" w:space="0" w:color="auto"/>
          </w:divBdr>
        </w:div>
        <w:div w:id="1863011952">
          <w:marLeft w:val="0"/>
          <w:marRight w:val="0"/>
          <w:marTop w:val="0"/>
          <w:marBottom w:val="0"/>
          <w:divBdr>
            <w:top w:val="none" w:sz="0" w:space="0" w:color="auto"/>
            <w:left w:val="none" w:sz="0" w:space="0" w:color="auto"/>
            <w:bottom w:val="none" w:sz="0" w:space="0" w:color="auto"/>
            <w:right w:val="none" w:sz="0" w:space="0" w:color="auto"/>
          </w:divBdr>
        </w:div>
        <w:div w:id="188776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odoparanaiba.mg.gov.br/licitaco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carmodoparanaiba.mg.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compras@carmodoparanaib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705D-18E5-46C0-8222-5908A902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30</Pages>
  <Words>9325</Words>
  <Characters>50360</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59566</CharactersWithSpaces>
  <SharedDoc>false</SharedDoc>
  <HLinks>
    <vt:vector size="18" baseType="variant">
      <vt:variant>
        <vt:i4>4522106</vt:i4>
      </vt:variant>
      <vt:variant>
        <vt:i4>3</vt:i4>
      </vt:variant>
      <vt:variant>
        <vt:i4>0</vt:i4>
      </vt:variant>
      <vt:variant>
        <vt:i4>5</vt:i4>
      </vt:variant>
      <vt:variant>
        <vt:lpwstr>mailto:compras@carmodoparanaiba.mg.gov.br</vt:lpwstr>
      </vt:variant>
      <vt:variant>
        <vt:lpwstr/>
      </vt:variant>
      <vt:variant>
        <vt:i4>5308497</vt:i4>
      </vt:variant>
      <vt:variant>
        <vt:i4>0</vt:i4>
      </vt:variant>
      <vt:variant>
        <vt:i4>0</vt:i4>
      </vt:variant>
      <vt:variant>
        <vt:i4>5</vt:i4>
      </vt:variant>
      <vt:variant>
        <vt:lpwstr>http://www.carmodoparanaiba.mg.gov.br/licitacoes</vt:lpwstr>
      </vt:variant>
      <vt:variant>
        <vt:lpwstr/>
      </vt:variant>
      <vt:variant>
        <vt:i4>4522106</vt:i4>
      </vt:variant>
      <vt:variant>
        <vt:i4>0</vt:i4>
      </vt:variant>
      <vt:variant>
        <vt:i4>0</vt:i4>
      </vt:variant>
      <vt:variant>
        <vt:i4>5</vt:i4>
      </vt:variant>
      <vt:variant>
        <vt:lpwstr>mailto:compras@carmodoparanaiba.mg.gov.br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Kalene</dc:creator>
  <cp:lastModifiedBy>User</cp:lastModifiedBy>
  <cp:revision>6</cp:revision>
  <cp:lastPrinted>2018-08-30T13:36:00Z</cp:lastPrinted>
  <dcterms:created xsi:type="dcterms:W3CDTF">2018-08-29T16:29:00Z</dcterms:created>
  <dcterms:modified xsi:type="dcterms:W3CDTF">2018-08-30T13:36:00Z</dcterms:modified>
</cp:coreProperties>
</file>