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08" w:rsidRDefault="00525508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</w:t>
      </w:r>
      <w:r>
        <w:rPr>
          <w:rFonts w:ascii="Times New Roman" w:hAnsi="Times New Roman" w:cs="Times New Roman"/>
          <w:sz w:val="24"/>
          <w:szCs w:val="24"/>
        </w:rPr>
        <w:t>de Carmo do Paranaíba</w:t>
      </w:r>
      <w:r w:rsidR="003B7F62">
        <w:rPr>
          <w:rFonts w:ascii="Times New Roman" w:hAnsi="Times New Roman" w:cs="Times New Roman"/>
          <w:sz w:val="24"/>
          <w:szCs w:val="24"/>
        </w:rPr>
        <w:t>, através da Comissão Especial Eleitoral</w:t>
      </w:r>
      <w:r>
        <w:rPr>
          <w:rFonts w:ascii="Times New Roman" w:hAnsi="Times New Roman" w:cs="Times New Roman"/>
          <w:sz w:val="24"/>
          <w:szCs w:val="24"/>
        </w:rPr>
        <w:t xml:space="preserve"> torna</w:t>
      </w:r>
      <w:r w:rsidRPr="00525508">
        <w:rPr>
          <w:rFonts w:ascii="Times New Roman" w:hAnsi="Times New Roman" w:cs="Times New Roman"/>
          <w:sz w:val="24"/>
          <w:szCs w:val="24"/>
        </w:rPr>
        <w:t xml:space="preserve"> público o resultado oficial da Eleição Unificada para Conselheiro Tutelar de Carmo do Paranaíba</w:t>
      </w:r>
      <w:r>
        <w:rPr>
          <w:rFonts w:ascii="Times New Roman" w:hAnsi="Times New Roman" w:cs="Times New Roman"/>
          <w:sz w:val="24"/>
          <w:szCs w:val="24"/>
        </w:rPr>
        <w:t xml:space="preserve"> que ocorreu ontem dia 06 de outubro de 2019, tendo sido realizada no Distrito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DA">
        <w:rPr>
          <w:rFonts w:ascii="Times New Roman" w:hAnsi="Times New Roman" w:cs="Times New Roman"/>
          <w:sz w:val="24"/>
          <w:szCs w:val="24"/>
        </w:rPr>
        <w:t xml:space="preserve">com 01(uma) seção de votação </w:t>
      </w:r>
      <w:r>
        <w:rPr>
          <w:rFonts w:ascii="Times New Roman" w:hAnsi="Times New Roman" w:cs="Times New Roman"/>
          <w:sz w:val="24"/>
          <w:szCs w:val="24"/>
        </w:rPr>
        <w:t>na Escola Estadual</w:t>
      </w:r>
      <w:r w:rsidR="003B7F62">
        <w:rPr>
          <w:rFonts w:ascii="Times New Roman" w:hAnsi="Times New Roman" w:cs="Times New Roman"/>
          <w:sz w:val="24"/>
          <w:szCs w:val="24"/>
        </w:rPr>
        <w:t xml:space="preserve"> Antônio Atanásio e em Carmo do Paranaíba</w:t>
      </w:r>
      <w:r w:rsidR="007966DA">
        <w:rPr>
          <w:rFonts w:ascii="Times New Roman" w:hAnsi="Times New Roman" w:cs="Times New Roman"/>
          <w:sz w:val="24"/>
          <w:szCs w:val="24"/>
        </w:rPr>
        <w:t xml:space="preserve"> com 02(duas) seções de votação</w:t>
      </w:r>
      <w:r w:rsidR="003B7F62">
        <w:rPr>
          <w:rFonts w:ascii="Times New Roman" w:hAnsi="Times New Roman" w:cs="Times New Roman"/>
          <w:sz w:val="24"/>
          <w:szCs w:val="24"/>
        </w:rPr>
        <w:t xml:space="preserve"> na Escola Estadual Leôncio Ferreira de Melo.</w:t>
      </w:r>
    </w:p>
    <w:p w:rsidR="003B7F62" w:rsidRDefault="003B7F62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etapa do Processo de Escolha da Resolução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Editalícia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002/2019, haviam 11 candidatas concorrendo para o cargo de Conselheira Tutelar</w:t>
      </w:r>
      <w:r w:rsidR="007966DA">
        <w:rPr>
          <w:rFonts w:ascii="Times New Roman" w:hAnsi="Times New Roman" w:cs="Times New Roman"/>
          <w:sz w:val="24"/>
          <w:szCs w:val="24"/>
        </w:rPr>
        <w:t>, sendo 05 vagas para titular e 05 vagas para suplente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apuração dos votos encerrou-se às 20:30 e contou com a presença da Promotora de Justiça, Dra. Natália Nogueira Soares Marra e de algumas candidatas.</w:t>
      </w:r>
    </w:p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votação ocorreu por meio de cédulas de papel, totalizando 1171 votos nas 03 (três) seções de votação, sendo 19 votos nulos e 1152 votos válidos. Segue a classificação</w:t>
      </w:r>
      <w:r w:rsidR="00B34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74B">
        <w:rPr>
          <w:rFonts w:ascii="Times New Roman" w:hAnsi="Times New Roman" w:cs="Times New Roman"/>
          <w:sz w:val="24"/>
          <w:szCs w:val="24"/>
        </w:rPr>
        <w:t xml:space="preserve">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candidatas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seus respectivos números de votos.</w:t>
      </w:r>
    </w:p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093"/>
        <w:gridCol w:w="4252"/>
        <w:gridCol w:w="2552"/>
      </w:tblGrid>
      <w:tr w:rsidR="007966DA" w:rsidTr="005724B9">
        <w:tc>
          <w:tcPr>
            <w:tcW w:w="2093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Classificação:</w:t>
            </w:r>
          </w:p>
        </w:tc>
        <w:tc>
          <w:tcPr>
            <w:tcW w:w="4252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2552" w:type="dxa"/>
          </w:tcPr>
          <w:p w:rsidR="007966DA" w:rsidRPr="007966DA" w:rsidRDefault="007966DA" w:rsidP="0079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de votos: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Paloma de Oliveira Souza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2°lugar/titular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Clara de Oliveira Silva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3ºlugar/titular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Batista Lopes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5724B9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="0067699B">
              <w:rPr>
                <w:rFonts w:ascii="Times New Roman" w:hAnsi="Times New Roman" w:cs="Times New Roman"/>
                <w:sz w:val="24"/>
                <w:szCs w:val="24"/>
              </w:rPr>
              <w:t>lugar/ 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Patrícia Silvério Romão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5724B9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="0067699B">
              <w:rPr>
                <w:rFonts w:ascii="Times New Roman" w:hAnsi="Times New Roman" w:cs="Times New Roman"/>
                <w:sz w:val="24"/>
                <w:szCs w:val="24"/>
              </w:rPr>
              <w:t>lugar/ titular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Flávia Cristina Soares Alves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6° lugar/ suplente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Oliveira Romão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votos</w:t>
            </w:r>
          </w:p>
        </w:tc>
      </w:tr>
      <w:tr w:rsidR="007966DA" w:rsidTr="005724B9">
        <w:tc>
          <w:tcPr>
            <w:tcW w:w="2093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° lugar/ suplente</w:t>
            </w:r>
          </w:p>
        </w:tc>
        <w:tc>
          <w:tcPr>
            <w:tcW w:w="4252" w:type="dxa"/>
          </w:tcPr>
          <w:p w:rsidR="007966DA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Franciele das Graças Rodrigues Teixeira</w:t>
            </w:r>
          </w:p>
        </w:tc>
        <w:tc>
          <w:tcPr>
            <w:tcW w:w="2552" w:type="dxa"/>
          </w:tcPr>
          <w:p w:rsidR="007966DA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de Oliveira Rezende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Lou</w:t>
            </w:r>
            <w:r w:rsidR="005724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 Damaso Ribeiro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votos</w:t>
            </w:r>
          </w:p>
        </w:tc>
      </w:tr>
      <w:tr w:rsidR="0067699B" w:rsidTr="005724B9"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Andressa de Oliveira Coutinho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votos</w:t>
            </w:r>
          </w:p>
        </w:tc>
      </w:tr>
      <w:tr w:rsidR="0067699B" w:rsidTr="005724B9">
        <w:trPr>
          <w:trHeight w:val="260"/>
        </w:trPr>
        <w:tc>
          <w:tcPr>
            <w:tcW w:w="2093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11° lugar/ suplente</w:t>
            </w:r>
          </w:p>
        </w:tc>
        <w:tc>
          <w:tcPr>
            <w:tcW w:w="4252" w:type="dxa"/>
          </w:tcPr>
          <w:p w:rsidR="0067699B" w:rsidRDefault="0067699B" w:rsidP="005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Luiza Guimarães</w:t>
            </w:r>
          </w:p>
        </w:tc>
        <w:tc>
          <w:tcPr>
            <w:tcW w:w="2552" w:type="dxa"/>
          </w:tcPr>
          <w:p w:rsidR="0067699B" w:rsidRDefault="0067699B" w:rsidP="005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votos</w:t>
            </w:r>
          </w:p>
        </w:tc>
      </w:tr>
    </w:tbl>
    <w:p w:rsidR="007966DA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6DA" w:rsidRPr="00525508" w:rsidRDefault="007966DA" w:rsidP="003B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650" w:rsidRPr="006B0650" w:rsidRDefault="006B0650" w:rsidP="006B0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650">
        <w:rPr>
          <w:rFonts w:ascii="Times New Roman" w:hAnsi="Times New Roman" w:cs="Times New Roman"/>
          <w:b/>
          <w:bCs/>
          <w:sz w:val="24"/>
          <w:szCs w:val="24"/>
        </w:rPr>
        <w:t>Prazo para impugnação do resultado da eleição e interposição de recursos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6B0650">
        <w:rPr>
          <w:rFonts w:ascii="Times New Roman" w:hAnsi="Times New Roman" w:cs="Times New Roman"/>
          <w:b/>
          <w:bCs/>
          <w:sz w:val="24"/>
          <w:szCs w:val="24"/>
        </w:rPr>
        <w:t>08/10/2019 a 09/10/2019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Secretaria Municipal de Desenvolvimento Social, localizada na Avenida Costa Júnior n° 306, de 11:00 às 17:00.</w:t>
      </w:r>
    </w:p>
    <w:p w:rsidR="00525508" w:rsidRDefault="00525508" w:rsidP="0052550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6879" w:rsidRPr="00525508" w:rsidRDefault="005724B9" w:rsidP="005255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CARMO DO PARANAÍBA, 07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OUTUBRO</w:t>
      </w:r>
      <w:proofErr w:type="gramEnd"/>
      <w:r w:rsidR="00525508">
        <w:rPr>
          <w:rFonts w:ascii="Times New Roman" w:hAnsi="Times New Roman" w:cs="Times New Roman"/>
          <w:b/>
          <w:sz w:val="20"/>
          <w:szCs w:val="20"/>
        </w:rPr>
        <w:t xml:space="preserve"> DE 2019.</w:t>
      </w:r>
    </w:p>
    <w:sectPr w:rsidR="00E86879" w:rsidRPr="00525508" w:rsidSect="00037D89">
      <w:head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0F" w:rsidRDefault="0097270F" w:rsidP="003B7F62">
      <w:pPr>
        <w:spacing w:after="0" w:line="240" w:lineRule="auto"/>
      </w:pPr>
      <w:r>
        <w:separator/>
      </w:r>
    </w:p>
  </w:endnote>
  <w:endnote w:type="continuationSeparator" w:id="0">
    <w:p w:rsidR="0097270F" w:rsidRDefault="0097270F" w:rsidP="003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0F" w:rsidRDefault="0097270F" w:rsidP="003B7F62">
      <w:pPr>
        <w:spacing w:after="0" w:line="240" w:lineRule="auto"/>
      </w:pPr>
      <w:r>
        <w:separator/>
      </w:r>
    </w:p>
  </w:footnote>
  <w:footnote w:type="continuationSeparator" w:id="0">
    <w:p w:rsidR="0097270F" w:rsidRDefault="0097270F" w:rsidP="003B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61" w:rsidRPr="009E0687" w:rsidRDefault="0097270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6B0650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1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6B0650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6B0650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6B0650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97270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9727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CA8"/>
    <w:multiLevelType w:val="hybridMultilevel"/>
    <w:tmpl w:val="F4309EF2"/>
    <w:lvl w:ilvl="0" w:tplc="180CF5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8"/>
    <w:rsid w:val="001D6BB7"/>
    <w:rsid w:val="00371178"/>
    <w:rsid w:val="003B7F62"/>
    <w:rsid w:val="00525508"/>
    <w:rsid w:val="005724B9"/>
    <w:rsid w:val="0067699B"/>
    <w:rsid w:val="006B0650"/>
    <w:rsid w:val="007966DA"/>
    <w:rsid w:val="00952C78"/>
    <w:rsid w:val="0097270F"/>
    <w:rsid w:val="00B3474B"/>
    <w:rsid w:val="00CE41E5"/>
    <w:rsid w:val="00E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D209"/>
  <w15:docId w15:val="{AE080E60-7395-724C-882B-41F98F9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5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F62"/>
  </w:style>
  <w:style w:type="paragraph" w:styleId="Rodap">
    <w:name w:val="footer"/>
    <w:basedOn w:val="Normal"/>
    <w:link w:val="RodapChar"/>
    <w:uiPriority w:val="99"/>
    <w:semiHidden/>
    <w:unhideWhenUsed/>
    <w:rsid w:val="003B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F62"/>
  </w:style>
  <w:style w:type="table" w:styleId="Tabelacomgrade">
    <w:name w:val="Table Grid"/>
    <w:basedOn w:val="Tabelanormal"/>
    <w:uiPriority w:val="59"/>
    <w:rsid w:val="00796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Fábio</cp:lastModifiedBy>
  <cp:revision>2</cp:revision>
  <dcterms:created xsi:type="dcterms:W3CDTF">2019-10-07T19:51:00Z</dcterms:created>
  <dcterms:modified xsi:type="dcterms:W3CDTF">2019-10-07T19:51:00Z</dcterms:modified>
</cp:coreProperties>
</file>